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B2" w:rsidRDefault="00873CB2" w:rsidP="007B2E15">
      <w:pPr>
        <w:jc w:val="center"/>
        <w:rPr>
          <w:rFonts w:ascii="Times New Roman" w:hAnsi="Times New Roman" w:cs="Times New Roman"/>
          <w:sz w:val="24"/>
          <w:szCs w:val="24"/>
        </w:rPr>
      </w:pPr>
      <w:bookmarkStart w:id="0" w:name="_GoBack"/>
      <w:bookmarkEnd w:id="0"/>
    </w:p>
    <w:p w:rsidR="00CB0480" w:rsidRPr="007B2E15" w:rsidRDefault="00FD219D" w:rsidP="007B2E15">
      <w:pPr>
        <w:jc w:val="center"/>
        <w:rPr>
          <w:rFonts w:ascii="Times New Roman" w:hAnsi="Times New Roman" w:cs="Times New Roman"/>
          <w:sz w:val="24"/>
          <w:szCs w:val="24"/>
          <w:u w:val="single"/>
        </w:rPr>
      </w:pPr>
      <w:proofErr w:type="gramStart"/>
      <w:r>
        <w:rPr>
          <w:rFonts w:ascii="Times New Roman" w:hAnsi="Times New Roman" w:cs="Times New Roman"/>
          <w:sz w:val="24"/>
          <w:szCs w:val="24"/>
        </w:rPr>
        <w:t>ORDINANCE NO.</w:t>
      </w:r>
      <w:proofErr w:type="gramEnd"/>
      <w:r>
        <w:rPr>
          <w:rFonts w:ascii="Times New Roman" w:hAnsi="Times New Roman" w:cs="Times New Roman"/>
          <w:sz w:val="24"/>
          <w:szCs w:val="24"/>
        </w:rPr>
        <w:t xml:space="preserve"> 2015-18</w:t>
      </w:r>
      <w:r w:rsidR="007B2E15">
        <w:rPr>
          <w:rFonts w:ascii="Times New Roman" w:hAnsi="Times New Roman" w:cs="Times New Roman"/>
          <w:sz w:val="24"/>
          <w:szCs w:val="24"/>
        </w:rPr>
        <w:tab/>
      </w:r>
      <w:r w:rsidR="007B2E15">
        <w:rPr>
          <w:rFonts w:ascii="Times New Roman" w:hAnsi="Times New Roman" w:cs="Times New Roman"/>
          <w:sz w:val="24"/>
          <w:szCs w:val="24"/>
        </w:rPr>
        <w:tab/>
      </w:r>
    </w:p>
    <w:p w:rsidR="007B2E15" w:rsidRPr="007B2E15" w:rsidRDefault="007B2E15" w:rsidP="007B2E15">
      <w:pPr>
        <w:jc w:val="center"/>
        <w:rPr>
          <w:rFonts w:ascii="Times New Roman" w:hAnsi="Times New Roman" w:cs="Times New Roman"/>
          <w:sz w:val="24"/>
          <w:szCs w:val="24"/>
        </w:rPr>
      </w:pPr>
    </w:p>
    <w:p w:rsidR="007B2E15" w:rsidRDefault="007B2E15" w:rsidP="007B2E15">
      <w:pPr>
        <w:jc w:val="center"/>
        <w:rPr>
          <w:rFonts w:ascii="Times New Roman" w:hAnsi="Times New Roman" w:cs="Times New Roman"/>
          <w:sz w:val="24"/>
          <w:szCs w:val="24"/>
        </w:rPr>
      </w:pPr>
      <w:r w:rsidRPr="007B2E15">
        <w:rPr>
          <w:rFonts w:ascii="Times New Roman" w:hAnsi="Times New Roman" w:cs="Times New Roman"/>
          <w:sz w:val="24"/>
          <w:szCs w:val="24"/>
        </w:rPr>
        <w:t>AN ORDI</w:t>
      </w:r>
      <w:r w:rsidR="001C5C63">
        <w:rPr>
          <w:rFonts w:ascii="Times New Roman" w:hAnsi="Times New Roman" w:cs="Times New Roman"/>
          <w:sz w:val="24"/>
          <w:szCs w:val="24"/>
        </w:rPr>
        <w:t>N</w:t>
      </w:r>
      <w:r w:rsidRPr="007B2E15">
        <w:rPr>
          <w:rFonts w:ascii="Times New Roman" w:hAnsi="Times New Roman" w:cs="Times New Roman"/>
          <w:sz w:val="24"/>
          <w:szCs w:val="24"/>
        </w:rPr>
        <w:t xml:space="preserve">ANCE </w:t>
      </w:r>
      <w:r w:rsidR="00A85DC1">
        <w:rPr>
          <w:rFonts w:ascii="Times New Roman" w:hAnsi="Times New Roman" w:cs="Times New Roman"/>
          <w:sz w:val="24"/>
          <w:szCs w:val="24"/>
        </w:rPr>
        <w:t>ESTABLISHING THE ½% FIRE INCOME TAX LEVY FUND</w:t>
      </w:r>
      <w:r w:rsidR="00120669">
        <w:rPr>
          <w:rFonts w:ascii="Times New Roman" w:hAnsi="Times New Roman" w:cs="Times New Roman"/>
          <w:sz w:val="24"/>
          <w:szCs w:val="24"/>
        </w:rPr>
        <w:t xml:space="preserve"> </w:t>
      </w:r>
      <w:r>
        <w:rPr>
          <w:rFonts w:ascii="Times New Roman" w:hAnsi="Times New Roman" w:cs="Times New Roman"/>
          <w:sz w:val="24"/>
          <w:szCs w:val="24"/>
        </w:rPr>
        <w:t>AND DECLARING AN EMERGENCY</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Legislative Authority of the Village of Lakeview </w:t>
      </w:r>
      <w:r w:rsidR="00A85DC1">
        <w:rPr>
          <w:rFonts w:ascii="Times New Roman" w:hAnsi="Times New Roman" w:cs="Times New Roman"/>
          <w:sz w:val="24"/>
          <w:szCs w:val="24"/>
        </w:rPr>
        <w:t>is required to establish a new capital improvement fund called the “1/2% Fire Income Tax Levy Fund” (the “Fund”); and</w:t>
      </w:r>
    </w:p>
    <w:p w:rsidR="00A85DC1" w:rsidRDefault="00A85DC1" w:rsidP="007B2E15">
      <w:pPr>
        <w:rPr>
          <w:rFonts w:ascii="Times New Roman" w:hAnsi="Times New Roman" w:cs="Times New Roman"/>
          <w:sz w:val="24"/>
          <w:szCs w:val="24"/>
        </w:rPr>
      </w:pPr>
      <w:r>
        <w:rPr>
          <w:rFonts w:ascii="Times New Roman" w:hAnsi="Times New Roman" w:cs="Times New Roman"/>
          <w:sz w:val="24"/>
          <w:szCs w:val="24"/>
        </w:rPr>
        <w:tab/>
      </w:r>
      <w:r w:rsidRPr="00A85DC1">
        <w:rPr>
          <w:rFonts w:ascii="Times New Roman" w:hAnsi="Times New Roman" w:cs="Times New Roman"/>
          <w:b/>
          <w:sz w:val="24"/>
          <w:szCs w:val="24"/>
        </w:rPr>
        <w:t>WHEREAS</w:t>
      </w:r>
      <w:r>
        <w:rPr>
          <w:rFonts w:ascii="Times New Roman" w:hAnsi="Times New Roman" w:cs="Times New Roman"/>
          <w:sz w:val="24"/>
          <w:szCs w:val="24"/>
        </w:rPr>
        <w:t>, beginning January 1, 2016, all proceeds collected as part of the ½% income tax designated for the capital improvements to the fire station shall be deposited into that Fund for the purpose of paying off any debt associated with said capital improvements.</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5372A7"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A85DC1">
        <w:rPr>
          <w:rFonts w:ascii="Times New Roman" w:hAnsi="Times New Roman" w:cs="Times New Roman"/>
          <w:sz w:val="24"/>
          <w:szCs w:val="24"/>
        </w:rPr>
        <w:t>The Legislative Authority of the Village of Lakeview hereby establishes a new capital improvement fund called the “1/2% Fire Income Tax Levy Fund” (the “Fund”)</w:t>
      </w:r>
      <w:r w:rsidR="00355609">
        <w:rPr>
          <w:rFonts w:ascii="Times New Roman" w:hAnsi="Times New Roman" w:cs="Times New Roman"/>
          <w:sz w:val="24"/>
          <w:szCs w:val="24"/>
        </w:rPr>
        <w:t>.</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5372A7" w:rsidRDefault="007B2E15" w:rsidP="005372A7">
      <w:pPr>
        <w:rPr>
          <w:rFonts w:ascii="Times New Roman" w:hAnsi="Times New Roman" w:cs="Times New Roman"/>
          <w:sz w:val="24"/>
          <w:szCs w:val="24"/>
        </w:rPr>
      </w:pPr>
      <w:r>
        <w:rPr>
          <w:rFonts w:ascii="Times New Roman" w:hAnsi="Times New Roman" w:cs="Times New Roman"/>
          <w:sz w:val="24"/>
          <w:szCs w:val="24"/>
        </w:rPr>
        <w:tab/>
      </w:r>
      <w:r w:rsidR="00A85DC1">
        <w:rPr>
          <w:rFonts w:ascii="Times New Roman" w:hAnsi="Times New Roman" w:cs="Times New Roman"/>
          <w:sz w:val="24"/>
          <w:szCs w:val="24"/>
        </w:rPr>
        <w:t>Beginning January 1, 2016, all proceeds collected as part of the ½% income tax designated for the capital improvements to the fire station shall be deposited into that Fund for the purpose of paying off any debt associated with said capital improvements.</w:t>
      </w:r>
    </w:p>
    <w:p w:rsidR="007B2E15" w:rsidRPr="007B2E15" w:rsidRDefault="007B2E15" w:rsidP="00120669">
      <w:pPr>
        <w:jc w:val="center"/>
        <w:rPr>
          <w:rFonts w:ascii="Times New Roman" w:hAnsi="Times New Roman" w:cs="Times New Roman"/>
          <w:b/>
          <w:sz w:val="24"/>
          <w:szCs w:val="24"/>
        </w:rPr>
      </w:pPr>
      <w:r w:rsidRPr="007B2E15">
        <w:rPr>
          <w:rFonts w:ascii="Times New Roman" w:hAnsi="Times New Roman" w:cs="Times New Roman"/>
          <w:b/>
          <w:sz w:val="24"/>
          <w:szCs w:val="24"/>
        </w:rPr>
        <w:t>SECTION III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B263EC">
      <w:pgSz w:w="12240" w:h="20160" w:code="5"/>
      <w:pgMar w:top="2448" w:right="1800" w:bottom="144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E5620"/>
    <w:rsid w:val="00120669"/>
    <w:rsid w:val="001C5C63"/>
    <w:rsid w:val="00231D08"/>
    <w:rsid w:val="00287DFB"/>
    <w:rsid w:val="00355609"/>
    <w:rsid w:val="00463487"/>
    <w:rsid w:val="005372A7"/>
    <w:rsid w:val="007B2E15"/>
    <w:rsid w:val="00873CB2"/>
    <w:rsid w:val="00A85DC1"/>
    <w:rsid w:val="00AB7405"/>
    <w:rsid w:val="00B10972"/>
    <w:rsid w:val="00B263EC"/>
    <w:rsid w:val="00BE59C8"/>
    <w:rsid w:val="00CB0480"/>
    <w:rsid w:val="00F6573C"/>
    <w:rsid w:val="00FD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4</cp:revision>
  <cp:lastPrinted>2015-11-25T13:16:00Z</cp:lastPrinted>
  <dcterms:created xsi:type="dcterms:W3CDTF">2015-11-25T13:14:00Z</dcterms:created>
  <dcterms:modified xsi:type="dcterms:W3CDTF">2015-11-25T13:18:00Z</dcterms:modified>
</cp:coreProperties>
</file>