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841E80" w:rsidP="005B0331">
      <w:pPr>
        <w:jc w:val="center"/>
        <w:rPr>
          <w:sz w:val="28"/>
          <w:szCs w:val="28"/>
        </w:rPr>
      </w:pPr>
      <w:r>
        <w:rPr>
          <w:sz w:val="28"/>
          <w:szCs w:val="28"/>
        </w:rPr>
        <w:t>MAY</w:t>
      </w:r>
      <w:r w:rsidR="00B071F8">
        <w:rPr>
          <w:sz w:val="28"/>
          <w:szCs w:val="28"/>
        </w:rPr>
        <w:t xml:space="preserve"> </w:t>
      </w:r>
      <w:r>
        <w:rPr>
          <w:sz w:val="28"/>
          <w:szCs w:val="28"/>
        </w:rPr>
        <w:t>3rd</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841E80">
        <w:rPr>
          <w:sz w:val="28"/>
          <w:szCs w:val="28"/>
        </w:rPr>
        <w:t xml:space="preserve">all members answered </w:t>
      </w:r>
      <w:r w:rsidR="003D7F8F">
        <w:rPr>
          <w:sz w:val="28"/>
          <w:szCs w:val="28"/>
        </w:rPr>
        <w:t>the roll</w:t>
      </w:r>
      <w:r w:rsidR="0085756A">
        <w:rPr>
          <w:sz w:val="28"/>
          <w:szCs w:val="28"/>
        </w:rPr>
        <w:t>.</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two meetings</w:t>
      </w:r>
      <w:r w:rsidR="00C7078D">
        <w:rPr>
          <w:sz w:val="28"/>
          <w:szCs w:val="28"/>
        </w:rPr>
        <w:t xml:space="preserve">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841E80">
        <w:rPr>
          <w:sz w:val="28"/>
          <w:szCs w:val="28"/>
        </w:rPr>
        <w:t>Eric Barhorst</w:t>
      </w:r>
      <w:r w:rsidR="002B158C">
        <w:rPr>
          <w:sz w:val="28"/>
          <w:szCs w:val="28"/>
        </w:rPr>
        <w:t xml:space="preserve"> </w:t>
      </w:r>
      <w:r w:rsidR="002A75EB">
        <w:rPr>
          <w:sz w:val="28"/>
          <w:szCs w:val="28"/>
        </w:rPr>
        <w:t>to pay the bills</w:t>
      </w:r>
      <w:r w:rsidR="004468EA">
        <w:rPr>
          <w:sz w:val="28"/>
          <w:szCs w:val="28"/>
        </w:rPr>
        <w:t xml:space="preserve"> and seconded by </w:t>
      </w:r>
      <w:r w:rsidR="00841E80">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A791A" w:rsidRDefault="00AB610E" w:rsidP="00D97CA6">
      <w:pPr>
        <w:rPr>
          <w:sz w:val="28"/>
          <w:szCs w:val="28"/>
        </w:rPr>
      </w:pPr>
      <w:r>
        <w:rPr>
          <w:sz w:val="28"/>
          <w:szCs w:val="28"/>
        </w:rPr>
        <w:tab/>
      </w:r>
      <w:r w:rsidR="008A791A">
        <w:rPr>
          <w:sz w:val="28"/>
          <w:szCs w:val="28"/>
        </w:rPr>
        <w:t xml:space="preserve">A motion was made by </w:t>
      </w:r>
      <w:r w:rsidR="00841E80">
        <w:rPr>
          <w:sz w:val="28"/>
          <w:szCs w:val="28"/>
        </w:rPr>
        <w:t>Eric Barhorst</w:t>
      </w:r>
      <w:r w:rsidR="008A791A">
        <w:rPr>
          <w:sz w:val="28"/>
          <w:szCs w:val="28"/>
        </w:rPr>
        <w:t xml:space="preserve"> to transfer $2,483.04 to the Elevated Tank Fund and $3,</w:t>
      </w:r>
      <w:r w:rsidR="00841E80">
        <w:rPr>
          <w:sz w:val="28"/>
          <w:szCs w:val="28"/>
        </w:rPr>
        <w:t>331</w:t>
      </w:r>
      <w:r w:rsidR="008A791A">
        <w:rPr>
          <w:sz w:val="28"/>
          <w:szCs w:val="28"/>
        </w:rPr>
        <w:t>.</w:t>
      </w:r>
      <w:r w:rsidR="00B071F8">
        <w:rPr>
          <w:sz w:val="28"/>
          <w:szCs w:val="28"/>
        </w:rPr>
        <w:t>8</w:t>
      </w:r>
      <w:r w:rsidR="00841E80">
        <w:rPr>
          <w:sz w:val="28"/>
          <w:szCs w:val="28"/>
        </w:rPr>
        <w:t>3</w:t>
      </w:r>
      <w:r w:rsidR="008A791A">
        <w:rPr>
          <w:sz w:val="28"/>
          <w:szCs w:val="28"/>
        </w:rPr>
        <w:t xml:space="preserve"> to the Water Treatment Plant Fund</w:t>
      </w:r>
      <w:r w:rsidR="00841E80">
        <w:rPr>
          <w:sz w:val="28"/>
          <w:szCs w:val="28"/>
        </w:rPr>
        <w:t xml:space="preserve"> from the CIWA Fund for April</w:t>
      </w:r>
      <w:r w:rsidR="008A791A">
        <w:rPr>
          <w:sz w:val="28"/>
          <w:szCs w:val="28"/>
        </w:rPr>
        <w:t xml:space="preserve"> balancing.  </w:t>
      </w:r>
      <w:r w:rsidR="00841E80">
        <w:rPr>
          <w:sz w:val="28"/>
          <w:szCs w:val="28"/>
        </w:rPr>
        <w:t>Frank Dietz</w:t>
      </w:r>
      <w:r w:rsidR="008A791A">
        <w:rPr>
          <w:sz w:val="28"/>
          <w:szCs w:val="28"/>
        </w:rPr>
        <w:t xml:space="preserve"> seconded the motion</w:t>
      </w:r>
      <w:r w:rsidR="00841E80">
        <w:rPr>
          <w:sz w:val="28"/>
          <w:szCs w:val="28"/>
        </w:rPr>
        <w:t>.</w:t>
      </w:r>
      <w:r w:rsidR="008A791A">
        <w:rPr>
          <w:sz w:val="28"/>
          <w:szCs w:val="28"/>
        </w:rPr>
        <w:t xml:space="preserve"> </w:t>
      </w:r>
      <w:r w:rsidR="00841E80">
        <w:rPr>
          <w:sz w:val="28"/>
          <w:szCs w:val="28"/>
        </w:rPr>
        <w:t>A</w:t>
      </w:r>
      <w:r w:rsidR="008A791A">
        <w:rPr>
          <w:sz w:val="28"/>
          <w:szCs w:val="28"/>
        </w:rPr>
        <w:t>ll voted yes and the motion passed.</w:t>
      </w:r>
    </w:p>
    <w:p w:rsidR="00841E80" w:rsidRDefault="00CF0AAD" w:rsidP="00D97CA6">
      <w:pPr>
        <w:rPr>
          <w:sz w:val="28"/>
          <w:szCs w:val="28"/>
        </w:rPr>
      </w:pPr>
      <w:r>
        <w:rPr>
          <w:sz w:val="28"/>
          <w:szCs w:val="28"/>
        </w:rPr>
        <w:tab/>
      </w:r>
      <w:r w:rsidR="00841E80">
        <w:rPr>
          <w:sz w:val="28"/>
          <w:szCs w:val="28"/>
        </w:rPr>
        <w:t>The Fire Chief could not make the meeting due to a prior engagement but asked the Fiscal Officer to inquire about the downed spouting on the Fire House.  Village Admin Pat Parish said he was aware of it and would see that it got fixed as soon as he could get to it.</w:t>
      </w:r>
    </w:p>
    <w:p w:rsidR="00AA34B6" w:rsidRDefault="00AA34B6" w:rsidP="00D97CA6">
      <w:pPr>
        <w:rPr>
          <w:sz w:val="28"/>
          <w:szCs w:val="28"/>
        </w:rPr>
      </w:pPr>
      <w:r>
        <w:rPr>
          <w:sz w:val="28"/>
          <w:szCs w:val="28"/>
        </w:rPr>
        <w:tab/>
        <w:t xml:space="preserve">The Village Administrator </w:t>
      </w:r>
      <w:r w:rsidR="00CF0AAD">
        <w:rPr>
          <w:sz w:val="28"/>
          <w:szCs w:val="28"/>
        </w:rPr>
        <w:t>reported that the Contractor</w:t>
      </w:r>
      <w:r w:rsidR="00841E80">
        <w:rPr>
          <w:sz w:val="28"/>
          <w:szCs w:val="28"/>
        </w:rPr>
        <w:t>s are moving full speed ahead at the new fire department site. All the footers have been poured and at least half of the perimeter walls are up.  If weather permits, they hope to start setting the steel on May 17</w:t>
      </w:r>
      <w:r w:rsidR="00841E80" w:rsidRPr="00841E80">
        <w:rPr>
          <w:sz w:val="28"/>
          <w:szCs w:val="28"/>
          <w:vertAlign w:val="superscript"/>
        </w:rPr>
        <w:t>th</w:t>
      </w:r>
      <w:r w:rsidR="00841E80">
        <w:rPr>
          <w:sz w:val="28"/>
          <w:szCs w:val="28"/>
        </w:rPr>
        <w:t>.</w:t>
      </w:r>
      <w:r w:rsidR="00D67275">
        <w:rPr>
          <w:sz w:val="28"/>
          <w:szCs w:val="28"/>
        </w:rPr>
        <w:t xml:space="preserve"> Pat also passed out a list of items he will be advertising on GovDeals.com that the Village no longer needs.</w:t>
      </w:r>
      <w:r w:rsidR="00841E80">
        <w:rPr>
          <w:sz w:val="28"/>
          <w:szCs w:val="28"/>
        </w:rPr>
        <w:t xml:space="preserve">  Pat talked to DP&amp;L about the old railroad bed that runs from South Oak all the way to the soccer field. He would like to see the Village acquire the property since one of our major </w:t>
      </w:r>
      <w:proofErr w:type="gramStart"/>
      <w:r w:rsidR="00841E80">
        <w:rPr>
          <w:sz w:val="28"/>
          <w:szCs w:val="28"/>
        </w:rPr>
        <w:t>tile</w:t>
      </w:r>
      <w:proofErr w:type="gramEnd"/>
      <w:r w:rsidR="00841E80">
        <w:rPr>
          <w:sz w:val="28"/>
          <w:szCs w:val="28"/>
        </w:rPr>
        <w:t xml:space="preserve"> is under it.  DP&amp;L seemed to consider the thought of selling it to the Village for approximately $1000 per acre with the parcel having about 2.8 acres.  Council discussed it and told Pat to pursue negotiations with DP&amp;L.  Pat also presented a bid </w:t>
      </w:r>
      <w:r w:rsidR="00D67275">
        <w:rPr>
          <w:sz w:val="28"/>
          <w:szCs w:val="28"/>
        </w:rPr>
        <w:t>from</w:t>
      </w:r>
      <w:r w:rsidR="00841E80">
        <w:rPr>
          <w:sz w:val="28"/>
          <w:szCs w:val="28"/>
        </w:rPr>
        <w:t xml:space="preserve"> Quality Paving to lay asphalt</w:t>
      </w:r>
      <w:r w:rsidR="00571340">
        <w:rPr>
          <w:sz w:val="28"/>
          <w:szCs w:val="28"/>
        </w:rPr>
        <w:t xml:space="preserve"> at the Electric Storage building on the remainder of the </w:t>
      </w:r>
      <w:r w:rsidR="00571340">
        <w:rPr>
          <w:sz w:val="28"/>
          <w:szCs w:val="28"/>
        </w:rPr>
        <w:lastRenderedPageBreak/>
        <w:t>stone parking lot that abuts the new fire department.  He stated that finishing the whole parking lot would save the new fire department lot from being damaged from the adjacent stone lot.  Council agreed but asked Pat to talk to Quality Paving about the cost to see if we can keep from having to bid it out. Pat will talk to them and get back to Council next meeting. Lastly, Pat announced that we will be advertising for a new laborer to fill the open position with applications to be accepted until May 19</w:t>
      </w:r>
      <w:r w:rsidR="00571340" w:rsidRPr="00571340">
        <w:rPr>
          <w:sz w:val="28"/>
          <w:szCs w:val="28"/>
          <w:vertAlign w:val="superscript"/>
        </w:rPr>
        <w:t>th</w:t>
      </w:r>
      <w:r w:rsidR="00571340">
        <w:rPr>
          <w:sz w:val="28"/>
          <w:szCs w:val="28"/>
        </w:rPr>
        <w:t>.</w:t>
      </w:r>
    </w:p>
    <w:p w:rsidR="00571340" w:rsidRDefault="00571340" w:rsidP="001B6889">
      <w:pPr>
        <w:rPr>
          <w:sz w:val="28"/>
          <w:szCs w:val="28"/>
        </w:rPr>
      </w:pPr>
      <w:r>
        <w:rPr>
          <w:sz w:val="28"/>
          <w:szCs w:val="28"/>
        </w:rPr>
        <w:tab/>
        <w:t>The Mayor then asked what Council’s wishes were about participating in OhioCheckBook.com.  After discussion, it was decided we will participate in it but not commence until fiscal year 2017.  The Fiscal Officer was asked to bring it up</w:t>
      </w:r>
      <w:r w:rsidR="00A90F0E">
        <w:rPr>
          <w:sz w:val="28"/>
          <w:szCs w:val="28"/>
        </w:rPr>
        <w:t xml:space="preserve"> at Council</w:t>
      </w:r>
      <w:r>
        <w:rPr>
          <w:sz w:val="28"/>
          <w:szCs w:val="28"/>
        </w:rPr>
        <w:t xml:space="preserve"> in December.</w:t>
      </w:r>
    </w:p>
    <w:p w:rsidR="00A90F0E" w:rsidRDefault="00A90F0E" w:rsidP="001B6889">
      <w:pPr>
        <w:rPr>
          <w:sz w:val="28"/>
          <w:szCs w:val="28"/>
        </w:rPr>
      </w:pPr>
      <w:r>
        <w:rPr>
          <w:sz w:val="28"/>
          <w:szCs w:val="28"/>
        </w:rPr>
        <w:tab/>
        <w:t xml:space="preserve">The Fiscal Officer then read three permits to Council that had been issued by the zoning officer and was asked to contact the Logan County Building Authority to see if there is a form that they would like for our zoning officer to give to each permit applicant telling them they will need to contact the LCBA for any inspections that will need done as their building reaches completion.  The Fiscal Officer then asked Council what their wishes were with proceeding with Invoice Cloud for all debit and credit card payments.  Discussion ensued and a motion was made by Frank Dietz and seconded by Eric Barhorst for the Village to pursue negotiations with Invoice Cloud for all credit, debit card, and ACH payments through the website.  Pat suggested we ask CMI if there will be a fee from them in this endeavor.  The Fiscal Officer will contact them to find out.  The Fiscal Officer then told Council the Village was approached by a company in Sidney that would like to have all of our wood waste for recycling purposes.  She was instructed to invite Roe Transportation to the next Council meeting for a presentation.  The Fiscal Officer gave a quick update on two cases that had gone to court for delinquent taxes.  She also reported to Council that the Department of Liquor Control had received the requests for the three hearings and that </w:t>
      </w:r>
      <w:r>
        <w:rPr>
          <w:sz w:val="28"/>
          <w:szCs w:val="28"/>
        </w:rPr>
        <w:lastRenderedPageBreak/>
        <w:t>when the hearing</w:t>
      </w:r>
      <w:r w:rsidR="00D84D82">
        <w:rPr>
          <w:sz w:val="28"/>
          <w:szCs w:val="28"/>
        </w:rPr>
        <w:t>s were</w:t>
      </w:r>
      <w:r>
        <w:rPr>
          <w:sz w:val="28"/>
          <w:szCs w:val="28"/>
        </w:rPr>
        <w:t xml:space="preserve"> set, the Village would be served papers giving the hearing date. The hearing will be held in Bellefontaine.  She then advised Council that the State Auditor’s Office had been in touch with her about our upcoming audit and we should be contacted by the end of May to start the audit.  We do qualify for an AUP audit which will hold down the Village costs.</w:t>
      </w:r>
      <w:r w:rsidR="00ED29E2">
        <w:rPr>
          <w:sz w:val="28"/>
          <w:szCs w:val="28"/>
        </w:rPr>
        <w:t xml:space="preserve"> She then asked Council their thoughts on the first Community Care Day on August 10</w:t>
      </w:r>
      <w:r w:rsidR="00ED29E2" w:rsidRPr="00ED29E2">
        <w:rPr>
          <w:sz w:val="28"/>
          <w:szCs w:val="28"/>
          <w:vertAlign w:val="superscript"/>
        </w:rPr>
        <w:t>th</w:t>
      </w:r>
      <w:r w:rsidR="00ED29E2">
        <w:rPr>
          <w:sz w:val="28"/>
          <w:szCs w:val="28"/>
        </w:rPr>
        <w:t xml:space="preserve"> that the United Way was coordinating and she was asked to find out the deadline and report back at the next meeting.</w:t>
      </w:r>
    </w:p>
    <w:p w:rsidR="002540D5" w:rsidRDefault="00A90F0E" w:rsidP="001B6889">
      <w:pPr>
        <w:rPr>
          <w:sz w:val="28"/>
          <w:szCs w:val="28"/>
        </w:rPr>
      </w:pPr>
      <w:r>
        <w:rPr>
          <w:sz w:val="28"/>
          <w:szCs w:val="28"/>
        </w:rPr>
        <w:tab/>
        <w:t xml:space="preserve">Eric Barhorst thanked Pat and </w:t>
      </w:r>
      <w:r w:rsidR="00D84D82">
        <w:rPr>
          <w:sz w:val="28"/>
          <w:szCs w:val="28"/>
        </w:rPr>
        <w:t xml:space="preserve">Village </w:t>
      </w:r>
      <w:r>
        <w:rPr>
          <w:sz w:val="28"/>
          <w:szCs w:val="28"/>
        </w:rPr>
        <w:t>staff for the work they had done to Emil Davis Park and discussed the ball diamond mix that had been put on the fields.  He asked for a handicapped sign to be put up and asked if we could get some more picnic tables</w:t>
      </w:r>
      <w:r w:rsidR="002540D5">
        <w:rPr>
          <w:sz w:val="28"/>
          <w:szCs w:val="28"/>
        </w:rPr>
        <w:t xml:space="preserve"> by the announcement stand.  Pat said they still have some new ones purchased from last year that can be put up.</w:t>
      </w:r>
    </w:p>
    <w:p w:rsidR="001B6889" w:rsidRDefault="002540D5" w:rsidP="001B6889">
      <w:pPr>
        <w:rPr>
          <w:sz w:val="28"/>
          <w:szCs w:val="28"/>
        </w:rPr>
      </w:pPr>
      <w:r>
        <w:rPr>
          <w:sz w:val="28"/>
          <w:szCs w:val="28"/>
        </w:rPr>
        <w:tab/>
        <w:t xml:space="preserve">Frank Dietz reported he had been contacted by the Logan County Sheriff about our upcoming contract for law enforcement protection as we are </w:t>
      </w:r>
      <w:r w:rsidR="00D84D82">
        <w:rPr>
          <w:sz w:val="28"/>
          <w:szCs w:val="28"/>
        </w:rPr>
        <w:t>n</w:t>
      </w:r>
      <w:r>
        <w:rPr>
          <w:sz w:val="28"/>
          <w:szCs w:val="28"/>
        </w:rPr>
        <w:t>earing the end of the three year contract.  Discussion was held as to whether to extend the contract at the new rates proposed by the Sheriff’s Department.  The new rates would be on a sliding scale starting off at $29.00 per hour for the first year, increasing to $29.60 for the second year, and ending at $30.30 per hour for the third year. Council was unanimous in proceeding with the new contract and Frank was asked to let the Logan County Sheriff know we want another contract.  He will report back on same at the next meeting after the Department talks with Stokes Township about same.</w:t>
      </w:r>
      <w:r w:rsidR="00A90F0E">
        <w:rPr>
          <w:sz w:val="28"/>
          <w:szCs w:val="28"/>
        </w:rPr>
        <w:t xml:space="preserve"> </w:t>
      </w:r>
      <w:r w:rsidR="00571340">
        <w:rPr>
          <w:sz w:val="28"/>
          <w:szCs w:val="28"/>
        </w:rPr>
        <w:tab/>
      </w:r>
      <w:r w:rsidR="008D6E29">
        <w:rPr>
          <w:sz w:val="28"/>
          <w:szCs w:val="28"/>
        </w:rPr>
        <w:tab/>
      </w:r>
    </w:p>
    <w:p w:rsidR="000E495D" w:rsidRDefault="000E495D" w:rsidP="001B6889">
      <w:pPr>
        <w:ind w:firstLine="720"/>
        <w:rPr>
          <w:sz w:val="28"/>
          <w:szCs w:val="28"/>
        </w:rPr>
      </w:pPr>
      <w:r>
        <w:rPr>
          <w:sz w:val="28"/>
          <w:szCs w:val="28"/>
        </w:rPr>
        <w:t>A motion was made to adjourn by</w:t>
      </w:r>
      <w:r w:rsidR="00FC3C32">
        <w:rPr>
          <w:sz w:val="28"/>
          <w:szCs w:val="28"/>
        </w:rPr>
        <w:t xml:space="preserve"> </w:t>
      </w:r>
      <w:r w:rsidR="002540D5">
        <w:rPr>
          <w:sz w:val="28"/>
          <w:szCs w:val="28"/>
        </w:rPr>
        <w:t>Dennis Harford</w:t>
      </w:r>
      <w:r w:rsidR="00602EBC">
        <w:rPr>
          <w:sz w:val="28"/>
          <w:szCs w:val="28"/>
        </w:rPr>
        <w:t xml:space="preserve"> </w:t>
      </w:r>
      <w:r>
        <w:rPr>
          <w:sz w:val="28"/>
          <w:szCs w:val="28"/>
        </w:rPr>
        <w:t xml:space="preserve">and seconded by </w:t>
      </w:r>
      <w:r w:rsidR="002540D5">
        <w:rPr>
          <w:sz w:val="28"/>
          <w:szCs w:val="28"/>
        </w:rPr>
        <w:t>John Hayman</w:t>
      </w:r>
      <w:r w:rsidR="002F2322">
        <w:rPr>
          <w:sz w:val="28"/>
          <w:szCs w:val="28"/>
        </w:rPr>
        <w:t>.</w:t>
      </w:r>
      <w:r>
        <w:rPr>
          <w:sz w:val="28"/>
          <w:szCs w:val="28"/>
        </w:rPr>
        <w:t xml:space="preserve">  All voted yes and the meeting adjourned.</w:t>
      </w:r>
    </w:p>
    <w:p w:rsidR="00EB2C6C"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2540D5">
        <w:rPr>
          <w:sz w:val="28"/>
          <w:szCs w:val="28"/>
        </w:rPr>
        <w:t>May 17th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926505">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92" w:rsidRDefault="00772A92" w:rsidP="009103C1">
      <w:pPr>
        <w:spacing w:after="0" w:line="240" w:lineRule="auto"/>
      </w:pPr>
      <w:r>
        <w:separator/>
      </w:r>
    </w:p>
  </w:endnote>
  <w:endnote w:type="continuationSeparator" w:id="0">
    <w:p w:rsidR="00772A92" w:rsidRDefault="00772A9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92" w:rsidRDefault="00772A92" w:rsidP="009103C1">
      <w:pPr>
        <w:spacing w:after="0" w:line="240" w:lineRule="auto"/>
      </w:pPr>
      <w:r>
        <w:separator/>
      </w:r>
    </w:p>
  </w:footnote>
  <w:footnote w:type="continuationSeparator" w:id="0">
    <w:p w:rsidR="00772A92" w:rsidRDefault="00772A92"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22C"/>
    <w:rsid w:val="001E5E20"/>
    <w:rsid w:val="001E7AF9"/>
    <w:rsid w:val="001F0F13"/>
    <w:rsid w:val="001F5AC9"/>
    <w:rsid w:val="001F5CB1"/>
    <w:rsid w:val="00210338"/>
    <w:rsid w:val="00213C79"/>
    <w:rsid w:val="002159F9"/>
    <w:rsid w:val="00216E5B"/>
    <w:rsid w:val="00235F7F"/>
    <w:rsid w:val="002540D5"/>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7C61"/>
    <w:rsid w:val="00602EBC"/>
    <w:rsid w:val="006041B8"/>
    <w:rsid w:val="006047E8"/>
    <w:rsid w:val="00610A93"/>
    <w:rsid w:val="006134BF"/>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47E7"/>
    <w:rsid w:val="00835BD6"/>
    <w:rsid w:val="00837E18"/>
    <w:rsid w:val="00841E80"/>
    <w:rsid w:val="00842BC2"/>
    <w:rsid w:val="0085259A"/>
    <w:rsid w:val="00852A1C"/>
    <w:rsid w:val="0085309D"/>
    <w:rsid w:val="0085370B"/>
    <w:rsid w:val="008541E4"/>
    <w:rsid w:val="0085756A"/>
    <w:rsid w:val="00871127"/>
    <w:rsid w:val="00871293"/>
    <w:rsid w:val="008746C9"/>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1F8F"/>
    <w:rsid w:val="00924A2C"/>
    <w:rsid w:val="00926505"/>
    <w:rsid w:val="00945058"/>
    <w:rsid w:val="009505E7"/>
    <w:rsid w:val="0095128A"/>
    <w:rsid w:val="00954F23"/>
    <w:rsid w:val="0096088A"/>
    <w:rsid w:val="00963184"/>
    <w:rsid w:val="00963EA8"/>
    <w:rsid w:val="0096573D"/>
    <w:rsid w:val="009670BB"/>
    <w:rsid w:val="00967846"/>
    <w:rsid w:val="0098268E"/>
    <w:rsid w:val="00986BA2"/>
    <w:rsid w:val="00990BDA"/>
    <w:rsid w:val="00995A66"/>
    <w:rsid w:val="009961BB"/>
    <w:rsid w:val="00996AD1"/>
    <w:rsid w:val="009A4B79"/>
    <w:rsid w:val="009B1587"/>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3EE9"/>
    <w:rsid w:val="00A43F1F"/>
    <w:rsid w:val="00A5106F"/>
    <w:rsid w:val="00A52C7F"/>
    <w:rsid w:val="00A541E9"/>
    <w:rsid w:val="00A564D6"/>
    <w:rsid w:val="00A62062"/>
    <w:rsid w:val="00A65FD5"/>
    <w:rsid w:val="00A74575"/>
    <w:rsid w:val="00A81F96"/>
    <w:rsid w:val="00A90F0E"/>
    <w:rsid w:val="00AA34B6"/>
    <w:rsid w:val="00AB4D56"/>
    <w:rsid w:val="00AB610E"/>
    <w:rsid w:val="00AD366A"/>
    <w:rsid w:val="00AE21E0"/>
    <w:rsid w:val="00AF13AC"/>
    <w:rsid w:val="00AF2D24"/>
    <w:rsid w:val="00B071F8"/>
    <w:rsid w:val="00B108FD"/>
    <w:rsid w:val="00B10C80"/>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3DC"/>
    <w:rsid w:val="00BA5CDC"/>
    <w:rsid w:val="00BB31A9"/>
    <w:rsid w:val="00BC147F"/>
    <w:rsid w:val="00BC45CD"/>
    <w:rsid w:val="00BD5812"/>
    <w:rsid w:val="00BD7C5E"/>
    <w:rsid w:val="00BE0009"/>
    <w:rsid w:val="00BE2211"/>
    <w:rsid w:val="00C023F8"/>
    <w:rsid w:val="00C06443"/>
    <w:rsid w:val="00C21481"/>
    <w:rsid w:val="00C21B1A"/>
    <w:rsid w:val="00C22616"/>
    <w:rsid w:val="00C26440"/>
    <w:rsid w:val="00C26E73"/>
    <w:rsid w:val="00C36198"/>
    <w:rsid w:val="00C3789B"/>
    <w:rsid w:val="00C412C2"/>
    <w:rsid w:val="00C433CF"/>
    <w:rsid w:val="00C5662A"/>
    <w:rsid w:val="00C56B07"/>
    <w:rsid w:val="00C626F6"/>
    <w:rsid w:val="00C67446"/>
    <w:rsid w:val="00C7078D"/>
    <w:rsid w:val="00C736F4"/>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D29E2"/>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A3A27"/>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DB18C-FC86-4BDF-9964-3743EEFB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2016-05-04T15:42:00Z</cp:lastPrinted>
  <dcterms:created xsi:type="dcterms:W3CDTF">2016-05-04T14:42:00Z</dcterms:created>
  <dcterms:modified xsi:type="dcterms:W3CDTF">2016-05-04T15:43:00Z</dcterms:modified>
</cp:coreProperties>
</file>