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06830" w:rsidP="00497084">
      <w:pPr>
        <w:jc w:val="center"/>
        <w:rPr>
          <w:sz w:val="28"/>
          <w:szCs w:val="28"/>
        </w:rPr>
      </w:pPr>
      <w:r>
        <w:rPr>
          <w:sz w:val="28"/>
          <w:szCs w:val="28"/>
        </w:rPr>
        <w:t>APRIL 6</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Barhorst-Present via teleconference call</w:t>
      </w:r>
    </w:p>
    <w:p w:rsidR="00706830" w:rsidRDefault="00706830" w:rsidP="00706830">
      <w:pPr>
        <w:spacing w:after="0"/>
        <w:ind w:firstLine="720"/>
        <w:rPr>
          <w:sz w:val="28"/>
          <w:szCs w:val="28"/>
        </w:rPr>
      </w:pPr>
      <w:r>
        <w:rPr>
          <w:sz w:val="28"/>
          <w:szCs w:val="28"/>
        </w:rPr>
        <w:t>Terry Brentlinger-Present via teleconference call</w:t>
      </w:r>
    </w:p>
    <w:p w:rsidR="00706830" w:rsidRDefault="00706830" w:rsidP="00706830">
      <w:pPr>
        <w:spacing w:after="0"/>
        <w:ind w:firstLine="720"/>
        <w:rPr>
          <w:sz w:val="28"/>
          <w:szCs w:val="28"/>
        </w:rPr>
      </w:pPr>
      <w:r>
        <w:rPr>
          <w:sz w:val="28"/>
          <w:szCs w:val="28"/>
        </w:rPr>
        <w:t>Connor Kinsey-Present via teleconference call</w:t>
      </w:r>
    </w:p>
    <w:p w:rsidR="00706830" w:rsidRDefault="00706830" w:rsidP="00706830">
      <w:pPr>
        <w:spacing w:after="0"/>
        <w:ind w:firstLine="720"/>
        <w:rPr>
          <w:sz w:val="28"/>
          <w:szCs w:val="28"/>
        </w:rPr>
      </w:pPr>
    </w:p>
    <w:p w:rsidR="00706830" w:rsidRDefault="00706830" w:rsidP="00706830">
      <w:pPr>
        <w:ind w:firstLine="720"/>
        <w:rPr>
          <w:sz w:val="28"/>
          <w:szCs w:val="28"/>
        </w:rPr>
      </w:pPr>
      <w:r>
        <w:rPr>
          <w:sz w:val="28"/>
          <w:szCs w:val="28"/>
        </w:rPr>
        <w:t xml:space="preserve">A motion to excuse Frank Dietz due to a death in his family was made by Mel Rotroff and seconded by Randy Kaehler.  </w:t>
      </w:r>
      <w:r w:rsidR="008552A6">
        <w:rPr>
          <w:sz w:val="28"/>
          <w:szCs w:val="28"/>
        </w:rPr>
        <w:t xml:space="preserve"> </w:t>
      </w:r>
      <w:r>
        <w:rPr>
          <w:sz w:val="28"/>
          <w:szCs w:val="28"/>
        </w:rPr>
        <w:t xml:space="preserve">The roll call vote is as follows: Rotroff-Yes; Knott-Yes; Brentlinger-Yes; Barhorst-Yes; and Kaehler-Yes.  The motion passed. </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 as written.</w:t>
      </w:r>
    </w:p>
    <w:p w:rsidR="00706830" w:rsidRDefault="001A76C1" w:rsidP="00706830">
      <w:pPr>
        <w:ind w:firstLine="720"/>
        <w:rPr>
          <w:sz w:val="28"/>
          <w:szCs w:val="28"/>
        </w:rPr>
      </w:pPr>
      <w:r>
        <w:rPr>
          <w:sz w:val="28"/>
          <w:szCs w:val="28"/>
        </w:rPr>
        <w:t xml:space="preserve">A motion to pay the bills was made by </w:t>
      </w:r>
      <w:r w:rsidR="00706830">
        <w:rPr>
          <w:sz w:val="28"/>
          <w:szCs w:val="28"/>
        </w:rPr>
        <w:t>Sandy Knott</w:t>
      </w:r>
      <w:r w:rsidR="00FA3EA2">
        <w:rPr>
          <w:sz w:val="28"/>
          <w:szCs w:val="28"/>
        </w:rPr>
        <w:t xml:space="preserve"> and seconded by </w:t>
      </w:r>
      <w:r w:rsidR="00706830">
        <w:rPr>
          <w:sz w:val="28"/>
          <w:szCs w:val="28"/>
        </w:rPr>
        <w:t>Mel Rotroff</w:t>
      </w:r>
      <w:r w:rsidR="001E3EA9">
        <w:rPr>
          <w:sz w:val="28"/>
          <w:szCs w:val="28"/>
        </w:rPr>
        <w:t>.</w:t>
      </w:r>
      <w:r>
        <w:rPr>
          <w:sz w:val="28"/>
          <w:szCs w:val="28"/>
        </w:rPr>
        <w:t xml:space="preserve">  </w:t>
      </w:r>
      <w:r w:rsidR="00706830">
        <w:rPr>
          <w:sz w:val="28"/>
          <w:szCs w:val="28"/>
        </w:rPr>
        <w:t xml:space="preserve">The roll call vote is as follows: Rotroff-Yes; Knott-Yes; Brentlinger-Yes; Barhorst-Yes; and Kaehler-Yes.  The motion passed. </w:t>
      </w:r>
    </w:p>
    <w:p w:rsidR="00706830" w:rsidRDefault="00706830" w:rsidP="00706830">
      <w:pPr>
        <w:ind w:firstLine="720"/>
        <w:rPr>
          <w:sz w:val="28"/>
          <w:szCs w:val="28"/>
        </w:rPr>
      </w:pPr>
      <w:r>
        <w:rPr>
          <w:sz w:val="28"/>
          <w:szCs w:val="28"/>
        </w:rPr>
        <w:t>Fire Chief Norm Spring was not present but asked to let council know that the thermal imaging camera has arrived.</w:t>
      </w:r>
    </w:p>
    <w:p w:rsidR="00101301" w:rsidRDefault="00706830"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0D2559" w:rsidRDefault="00706830" w:rsidP="00706830">
      <w:pPr>
        <w:pStyle w:val="ListParagraph"/>
        <w:numPr>
          <w:ilvl w:val="0"/>
          <w:numId w:val="17"/>
        </w:numPr>
        <w:rPr>
          <w:sz w:val="28"/>
          <w:szCs w:val="28"/>
        </w:rPr>
      </w:pPr>
      <w:r>
        <w:rPr>
          <w:sz w:val="28"/>
          <w:szCs w:val="28"/>
        </w:rPr>
        <w:t>Everything has been going fairly smooth. He has been in touch with Efficiency Smart and they are calling all villages to find out how they are staffing their offices and villages during this COVID 19 pandemic. Most of them are working in two teams or shifts.</w:t>
      </w:r>
    </w:p>
    <w:p w:rsidR="006C2AAD" w:rsidRDefault="006C2AAD" w:rsidP="00706830">
      <w:pPr>
        <w:pStyle w:val="ListParagraph"/>
        <w:numPr>
          <w:ilvl w:val="0"/>
          <w:numId w:val="17"/>
        </w:numPr>
        <w:rPr>
          <w:sz w:val="28"/>
          <w:szCs w:val="28"/>
        </w:rPr>
      </w:pPr>
      <w:r>
        <w:rPr>
          <w:sz w:val="28"/>
          <w:szCs w:val="28"/>
        </w:rPr>
        <w:t xml:space="preserve">Discussed the property owner at 260 N Main Street </w:t>
      </w:r>
      <w:r w:rsidR="00C879F8">
        <w:rPr>
          <w:sz w:val="28"/>
          <w:szCs w:val="28"/>
        </w:rPr>
        <w:t xml:space="preserve">who </w:t>
      </w:r>
      <w:bookmarkStart w:id="0" w:name="_GoBack"/>
      <w:bookmarkEnd w:id="0"/>
      <w:r>
        <w:rPr>
          <w:sz w:val="28"/>
          <w:szCs w:val="28"/>
        </w:rPr>
        <w:t>does not want to pay the minimum water bill because he is planning on tearing the house down. Much discussion ensued and the Mayor will be referring this to the Utility Commission Committee for ideas to bring back to council</w:t>
      </w:r>
    </w:p>
    <w:p w:rsidR="006C2AAD" w:rsidRPr="00706830" w:rsidRDefault="006C2AAD" w:rsidP="00706830">
      <w:pPr>
        <w:pStyle w:val="ListParagraph"/>
        <w:numPr>
          <w:ilvl w:val="0"/>
          <w:numId w:val="17"/>
        </w:numPr>
        <w:rPr>
          <w:sz w:val="28"/>
          <w:szCs w:val="28"/>
        </w:rPr>
      </w:pPr>
      <w:r>
        <w:rPr>
          <w:sz w:val="28"/>
          <w:szCs w:val="28"/>
        </w:rPr>
        <w:lastRenderedPageBreak/>
        <w:t>The signs have been posted in the parks saying that playgrounds, basketball courts, and ball fields are closed due to the COVID 19.</w:t>
      </w:r>
    </w:p>
    <w:p w:rsidR="001C6FCE" w:rsidRDefault="001C6FCE" w:rsidP="00EA32C3">
      <w:pPr>
        <w:rPr>
          <w:sz w:val="28"/>
          <w:szCs w:val="28"/>
        </w:rPr>
      </w:pPr>
      <w:r>
        <w:rPr>
          <w:sz w:val="28"/>
          <w:szCs w:val="28"/>
        </w:rPr>
        <w:tab/>
        <w:t xml:space="preserve">The </w:t>
      </w:r>
      <w:r w:rsidR="006C2AAD">
        <w:rPr>
          <w:sz w:val="28"/>
          <w:szCs w:val="28"/>
        </w:rPr>
        <w:t xml:space="preserve">Records Commission </w:t>
      </w:r>
      <w:r>
        <w:rPr>
          <w:sz w:val="28"/>
          <w:szCs w:val="28"/>
        </w:rPr>
        <w:t xml:space="preserve"> Committee met and reported they </w:t>
      </w:r>
      <w:r w:rsidR="006C2AAD">
        <w:rPr>
          <w:sz w:val="28"/>
          <w:szCs w:val="28"/>
        </w:rPr>
        <w:t>are</w:t>
      </w:r>
      <w:r>
        <w:rPr>
          <w:sz w:val="28"/>
          <w:szCs w:val="28"/>
        </w:rPr>
        <w:t xml:space="preserve"> </w:t>
      </w:r>
      <w:r w:rsidR="006C2AAD">
        <w:rPr>
          <w:sz w:val="28"/>
          <w:szCs w:val="28"/>
        </w:rPr>
        <w:t>recommending to Council to make changes to our Ordinance 2007-17 which deals with Public Records.  They presented the changes to Council and Council approved those changes and instructed the Fiscal Officer to prepare an ordinance for next meeting adopting those changes.  See detail of attached changes to the minutes.</w:t>
      </w:r>
    </w:p>
    <w:p w:rsidR="00012190" w:rsidRDefault="0020127A" w:rsidP="0020127A">
      <w:pPr>
        <w:rPr>
          <w:sz w:val="28"/>
          <w:szCs w:val="28"/>
        </w:rPr>
      </w:pPr>
      <w:r>
        <w:rPr>
          <w:sz w:val="28"/>
          <w:szCs w:val="28"/>
        </w:rPr>
        <w:tab/>
        <w:t>Th</w:t>
      </w:r>
      <w:r w:rsidR="00F1217D">
        <w:rPr>
          <w:sz w:val="28"/>
          <w:szCs w:val="28"/>
        </w:rPr>
        <w:t>e</w:t>
      </w:r>
      <w:r>
        <w:rPr>
          <w:sz w:val="28"/>
          <w:szCs w:val="28"/>
        </w:rPr>
        <w:t xml:space="preserve"> Fiscal Officer then informed Council</w:t>
      </w:r>
      <w:r w:rsidR="00012190">
        <w:rPr>
          <w:sz w:val="28"/>
          <w:szCs w:val="28"/>
        </w:rPr>
        <w:t>:</w:t>
      </w:r>
    </w:p>
    <w:p w:rsidR="006C2AAD" w:rsidRDefault="006C2AAD" w:rsidP="006C2AAD">
      <w:pPr>
        <w:pStyle w:val="ListParagraph"/>
        <w:numPr>
          <w:ilvl w:val="0"/>
          <w:numId w:val="18"/>
        </w:numPr>
        <w:rPr>
          <w:sz w:val="28"/>
          <w:szCs w:val="28"/>
        </w:rPr>
      </w:pPr>
      <w:r>
        <w:rPr>
          <w:sz w:val="28"/>
          <w:szCs w:val="28"/>
        </w:rPr>
        <w:t>The interest rate on our sweep account has fallen to .75%.</w:t>
      </w:r>
    </w:p>
    <w:p w:rsidR="006C2AAD" w:rsidRDefault="006C2AAD" w:rsidP="006C2AAD">
      <w:pPr>
        <w:pStyle w:val="ListParagraph"/>
        <w:numPr>
          <w:ilvl w:val="0"/>
          <w:numId w:val="18"/>
        </w:numPr>
        <w:rPr>
          <w:sz w:val="28"/>
          <w:szCs w:val="28"/>
        </w:rPr>
      </w:pPr>
      <w:r>
        <w:rPr>
          <w:sz w:val="28"/>
          <w:szCs w:val="28"/>
        </w:rPr>
        <w:t>Checked with our fire department grant writer and she does write grants for parks so we will find some grants that we can use and will submit them to her.</w:t>
      </w:r>
    </w:p>
    <w:p w:rsidR="006C2AAD" w:rsidRDefault="006C2AAD" w:rsidP="006C2AAD">
      <w:pPr>
        <w:pStyle w:val="ListParagraph"/>
        <w:numPr>
          <w:ilvl w:val="0"/>
          <w:numId w:val="18"/>
        </w:numPr>
        <w:rPr>
          <w:sz w:val="28"/>
          <w:szCs w:val="28"/>
        </w:rPr>
      </w:pPr>
      <w:r>
        <w:rPr>
          <w:sz w:val="28"/>
          <w:szCs w:val="28"/>
        </w:rPr>
        <w:t>Community Care Day has been moved to August 28, 2020.</w:t>
      </w:r>
    </w:p>
    <w:p w:rsidR="006C2AAD" w:rsidRDefault="002060E0" w:rsidP="006B7B4F">
      <w:pPr>
        <w:ind w:firstLine="360"/>
        <w:rPr>
          <w:sz w:val="28"/>
          <w:szCs w:val="28"/>
        </w:rPr>
      </w:pPr>
      <w:r w:rsidRPr="002060E0">
        <w:rPr>
          <w:sz w:val="28"/>
          <w:szCs w:val="28"/>
        </w:rPr>
        <w:t xml:space="preserve">The Mayor </w:t>
      </w:r>
      <w:r w:rsidR="006C2AAD">
        <w:rPr>
          <w:sz w:val="28"/>
          <w:szCs w:val="28"/>
        </w:rPr>
        <w:t xml:space="preserve">presented for third and final reading Ordinance 2020-08 amending zoning fees for the Village.  A motion was made by Mel Rotroff to adopt the changes and was seconded by Randy Kaehler.  The roll call vote is as follows: Rotroff-Yes; Knott-Yes; Brentlinger-Yes; Barhorst-Yes; and Kaehler-Yes.  The motion passed. </w:t>
      </w:r>
    </w:p>
    <w:p w:rsidR="006B7B4F" w:rsidRDefault="006B7B4F" w:rsidP="006B7B4F">
      <w:pPr>
        <w:ind w:firstLine="360"/>
        <w:rPr>
          <w:sz w:val="28"/>
          <w:szCs w:val="28"/>
        </w:rPr>
      </w:pPr>
      <w:r>
        <w:rPr>
          <w:sz w:val="28"/>
          <w:szCs w:val="28"/>
        </w:rPr>
        <w:t xml:space="preserve">The Mayor presented Ordinance 2020-11, which amends Ordinance 596 dealing with snowmobiles and ATV’s and their hours of operation in the Village.  The new ordinance reads that no person shall operate or cause to be operated a snowmobile or all purpose vehicles on public right-of-ways, streets, alleys, or parks or any Village owner property within the Village. A motion to suspend the rules was made by Sandy Knott and seconded by Eric Barhorst. The roll call vote is as follows: Rotroff-Yes; Knott-Yes; Brentlinger-Yes; Barhorst-Yes; and Kaehler-Yes.  The motion passed. A motion was then made by Eric Barhorst to pass Ordinance 2020-11 and seconded by Mel Rotroff. .  The roll call vote is as follows: Rotroff-Yes; Knott-Yes; Brentlinger-Yes; Barhorst-Yes; and Kaehler-Yes.  The motion passed. </w:t>
      </w:r>
    </w:p>
    <w:p w:rsidR="006B7B4F" w:rsidRDefault="006B7B4F" w:rsidP="006B7B4F">
      <w:pPr>
        <w:ind w:firstLine="720"/>
        <w:rPr>
          <w:sz w:val="28"/>
          <w:szCs w:val="28"/>
        </w:rPr>
      </w:pPr>
      <w:r>
        <w:rPr>
          <w:sz w:val="28"/>
          <w:szCs w:val="28"/>
        </w:rPr>
        <w:t xml:space="preserve">At 6:25 p.m., a motion to go into Executive Session was made by Mel Rotroff and seconded by Terry Brentlinger pursuant to ORC 121.22 Section (G) to discuss personnel.  The roll call vote is as follows: Rotroff-Yes; Knott-Yes; Brentlinger-Yes; Barhorst-Yes; and Kaehler-Yes.  The motion passed. </w:t>
      </w:r>
    </w:p>
    <w:p w:rsidR="000E2D99" w:rsidRDefault="006B7B4F" w:rsidP="000E2D99">
      <w:pPr>
        <w:ind w:firstLine="720"/>
        <w:rPr>
          <w:sz w:val="28"/>
          <w:szCs w:val="28"/>
        </w:rPr>
      </w:pPr>
      <w:r>
        <w:rPr>
          <w:sz w:val="28"/>
          <w:szCs w:val="28"/>
        </w:rPr>
        <w:tab/>
        <w:t xml:space="preserve">At 6:45 p.m., the Council came back into regular session.  A motion was made by Sandy Knott and seconded by Eric Barhorst to continue personnel as we have the last two weeks and remain in this mode until May </w:t>
      </w:r>
      <w:r>
        <w:rPr>
          <w:sz w:val="28"/>
          <w:szCs w:val="28"/>
        </w:rPr>
        <w:lastRenderedPageBreak/>
        <w:t>4</w:t>
      </w:r>
      <w:r w:rsidRPr="006B7B4F">
        <w:rPr>
          <w:sz w:val="28"/>
          <w:szCs w:val="28"/>
          <w:vertAlign w:val="superscript"/>
        </w:rPr>
        <w:t>th</w:t>
      </w:r>
      <w:r>
        <w:rPr>
          <w:sz w:val="28"/>
          <w:szCs w:val="28"/>
        </w:rPr>
        <w:t>, 2020</w:t>
      </w:r>
      <w:r w:rsidR="00F13069">
        <w:rPr>
          <w:sz w:val="28"/>
          <w:szCs w:val="28"/>
        </w:rPr>
        <w:t xml:space="preserve"> with full pay to full time employees and averaged pay for part time employees</w:t>
      </w:r>
      <w:r>
        <w:rPr>
          <w:sz w:val="28"/>
          <w:szCs w:val="28"/>
        </w:rPr>
        <w:t xml:space="preserve">.  </w:t>
      </w:r>
      <w:r w:rsidR="000E2D99">
        <w:rPr>
          <w:sz w:val="28"/>
          <w:szCs w:val="28"/>
        </w:rPr>
        <w:t xml:space="preserve">The roll call vote is as follows: Rotroff-Yes; Knott-Yes; Brentlinger-Yes; Barhorst-Yes; and Kaehler-Yes.  The motion passed.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F13069">
        <w:rPr>
          <w:sz w:val="28"/>
          <w:szCs w:val="28"/>
        </w:rPr>
        <w:t>Eric Barhorst</w:t>
      </w:r>
      <w:r w:rsidR="00181388" w:rsidRPr="009D0125">
        <w:rPr>
          <w:sz w:val="28"/>
          <w:szCs w:val="28"/>
        </w:rPr>
        <w:t xml:space="preserve"> and seconded by </w:t>
      </w:r>
      <w:r w:rsidR="00F13069">
        <w:rPr>
          <w:sz w:val="28"/>
          <w:szCs w:val="28"/>
        </w:rPr>
        <w:t>Sandra Knott</w:t>
      </w:r>
      <w:r w:rsidR="00BE562C">
        <w:rPr>
          <w:sz w:val="28"/>
          <w:szCs w:val="28"/>
        </w:rPr>
        <w:t>.</w:t>
      </w:r>
      <w:r w:rsidR="007C50A9" w:rsidRPr="009D0125">
        <w:rPr>
          <w:sz w:val="28"/>
          <w:szCs w:val="28"/>
        </w:rPr>
        <w:t xml:space="preserve">  The next meeting will be </w:t>
      </w:r>
      <w:r w:rsidR="00D6324B">
        <w:rPr>
          <w:sz w:val="28"/>
          <w:szCs w:val="28"/>
        </w:rPr>
        <w:t xml:space="preserve">on </w:t>
      </w:r>
      <w:r w:rsidR="00BE562C">
        <w:rPr>
          <w:sz w:val="28"/>
          <w:szCs w:val="28"/>
        </w:rPr>
        <w:t xml:space="preserve">April </w:t>
      </w:r>
      <w:r w:rsidR="00F13069">
        <w:rPr>
          <w:sz w:val="28"/>
          <w:szCs w:val="28"/>
        </w:rPr>
        <w:t>20</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B3" w:rsidRDefault="00F268B3" w:rsidP="009103C1">
      <w:pPr>
        <w:spacing w:after="0" w:line="240" w:lineRule="auto"/>
      </w:pPr>
      <w:r>
        <w:separator/>
      </w:r>
    </w:p>
  </w:endnote>
  <w:endnote w:type="continuationSeparator" w:id="0">
    <w:p w:rsidR="00F268B3" w:rsidRDefault="00F268B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879F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9F8">
              <w:rPr>
                <w:b/>
                <w:bCs/>
                <w:noProof/>
              </w:rPr>
              <w:t>3</w:t>
            </w:r>
            <w:r>
              <w:rPr>
                <w:b/>
                <w:bCs/>
                <w:sz w:val="24"/>
                <w:szCs w:val="24"/>
              </w:rPr>
              <w:fldChar w:fldCharType="end"/>
            </w:r>
            <w:r w:rsidR="00AA148C">
              <w:rPr>
                <w:b/>
                <w:bCs/>
                <w:sz w:val="24"/>
                <w:szCs w:val="24"/>
              </w:rPr>
              <w:t xml:space="preserve">                                                                                                         </w:t>
            </w:r>
            <w:r w:rsidR="00D060E6">
              <w:rPr>
                <w:b/>
                <w:bCs/>
                <w:sz w:val="24"/>
                <w:szCs w:val="24"/>
              </w:rPr>
              <w:t>0</w:t>
            </w:r>
            <w:r w:rsidR="00C879F8">
              <w:rPr>
                <w:b/>
                <w:bCs/>
                <w:sz w:val="24"/>
                <w:szCs w:val="24"/>
              </w:rPr>
              <w:t>4</w:t>
            </w:r>
            <w:r w:rsidR="00D060E6">
              <w:rPr>
                <w:b/>
                <w:bCs/>
                <w:sz w:val="24"/>
                <w:szCs w:val="24"/>
              </w:rPr>
              <w:t>/</w:t>
            </w:r>
            <w:r w:rsidR="00C879F8">
              <w:rPr>
                <w:b/>
                <w:bCs/>
                <w:sz w:val="24"/>
                <w:szCs w:val="24"/>
              </w:rPr>
              <w:t>0</w:t>
            </w:r>
            <w:r w:rsidR="006011F6">
              <w:rPr>
                <w:b/>
                <w:bCs/>
                <w:sz w:val="24"/>
                <w:szCs w:val="24"/>
              </w:rPr>
              <w:t>6</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B3" w:rsidRDefault="00F268B3" w:rsidP="009103C1">
      <w:pPr>
        <w:spacing w:after="0" w:line="240" w:lineRule="auto"/>
      </w:pPr>
      <w:r>
        <w:separator/>
      </w:r>
    </w:p>
  </w:footnote>
  <w:footnote w:type="continuationSeparator" w:id="0">
    <w:p w:rsidR="00F268B3" w:rsidRDefault="00F268B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4"/>
  </w:num>
  <w:num w:numId="4">
    <w:abstractNumId w:val="7"/>
  </w:num>
  <w:num w:numId="5">
    <w:abstractNumId w:val="16"/>
  </w:num>
  <w:num w:numId="6">
    <w:abstractNumId w:val="10"/>
  </w:num>
  <w:num w:numId="7">
    <w:abstractNumId w:val="4"/>
  </w:num>
  <w:num w:numId="8">
    <w:abstractNumId w:val="15"/>
  </w:num>
  <w:num w:numId="9">
    <w:abstractNumId w:val="3"/>
  </w:num>
  <w:num w:numId="10">
    <w:abstractNumId w:val="11"/>
  </w:num>
  <w:num w:numId="11">
    <w:abstractNumId w:val="0"/>
  </w:num>
  <w:num w:numId="12">
    <w:abstractNumId w:val="8"/>
  </w:num>
  <w:num w:numId="13">
    <w:abstractNumId w:val="2"/>
  </w:num>
  <w:num w:numId="14">
    <w:abstractNumId w:val="12"/>
  </w:num>
  <w:num w:numId="15">
    <w:abstractNumId w:val="6"/>
  </w:num>
  <w:num w:numId="16">
    <w:abstractNumId w:val="5"/>
  </w:num>
  <w:num w:numId="17">
    <w:abstractNumId w:val="13"/>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60E0"/>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211C"/>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12ED"/>
    <w:rsid w:val="00DD1855"/>
    <w:rsid w:val="00DD492F"/>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F5E"/>
    <w:rsid w:val="00E0133C"/>
    <w:rsid w:val="00E01D20"/>
    <w:rsid w:val="00E02C2F"/>
    <w:rsid w:val="00E033BF"/>
    <w:rsid w:val="00E04E08"/>
    <w:rsid w:val="00E0536C"/>
    <w:rsid w:val="00E073EA"/>
    <w:rsid w:val="00E07913"/>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455D"/>
    <w:rsid w:val="00F07C14"/>
    <w:rsid w:val="00F07EF0"/>
    <w:rsid w:val="00F1217D"/>
    <w:rsid w:val="00F12B3D"/>
    <w:rsid w:val="00F12E51"/>
    <w:rsid w:val="00F13069"/>
    <w:rsid w:val="00F146F4"/>
    <w:rsid w:val="00F15E07"/>
    <w:rsid w:val="00F1621F"/>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21C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6AD09-DCAF-47A0-8780-9AC974AC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2020-03-20T14:01:00Z</cp:lastPrinted>
  <dcterms:created xsi:type="dcterms:W3CDTF">2020-04-20T12:05:00Z</dcterms:created>
  <dcterms:modified xsi:type="dcterms:W3CDTF">2020-04-20T13:07:00Z</dcterms:modified>
</cp:coreProperties>
</file>