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552A6" w:rsidP="00497084">
      <w:pPr>
        <w:jc w:val="center"/>
        <w:rPr>
          <w:sz w:val="28"/>
          <w:szCs w:val="28"/>
        </w:rPr>
      </w:pPr>
      <w:r>
        <w:rPr>
          <w:sz w:val="28"/>
          <w:szCs w:val="28"/>
        </w:rPr>
        <w:t>MA</w:t>
      </w:r>
      <w:r w:rsidR="0019065D">
        <w:rPr>
          <w:sz w:val="28"/>
          <w:szCs w:val="28"/>
        </w:rPr>
        <w:t>R</w:t>
      </w:r>
      <w:r>
        <w:rPr>
          <w:sz w:val="28"/>
          <w:szCs w:val="28"/>
        </w:rPr>
        <w:t>CH</w:t>
      </w:r>
      <w:r w:rsidR="00895D87">
        <w:rPr>
          <w:sz w:val="28"/>
          <w:szCs w:val="28"/>
        </w:rPr>
        <w:t xml:space="preserve"> </w:t>
      </w:r>
      <w:r w:rsidR="001E3EA9">
        <w:rPr>
          <w:sz w:val="28"/>
          <w:szCs w:val="28"/>
        </w:rPr>
        <w:t>16</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8552A6"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6D5EDF">
        <w:rPr>
          <w:sz w:val="28"/>
          <w:szCs w:val="28"/>
        </w:rPr>
        <w:t>all</w:t>
      </w:r>
      <w:r w:rsidR="002B12D7">
        <w:rPr>
          <w:sz w:val="28"/>
          <w:szCs w:val="28"/>
        </w:rPr>
        <w:t xml:space="preserve"> members </w:t>
      </w:r>
      <w:r w:rsidR="001D061E">
        <w:rPr>
          <w:sz w:val="28"/>
          <w:szCs w:val="28"/>
        </w:rPr>
        <w:t>answered</w:t>
      </w:r>
      <w:r w:rsidR="00D76AEE">
        <w:rPr>
          <w:sz w:val="28"/>
          <w:szCs w:val="28"/>
        </w:rPr>
        <w:t xml:space="preserve"> the roll</w:t>
      </w:r>
      <w:r w:rsidR="008552A6">
        <w:rPr>
          <w:sz w:val="28"/>
          <w:szCs w:val="28"/>
        </w:rPr>
        <w:t xml:space="preserve"> except Eric Barhorst</w:t>
      </w:r>
      <w:r w:rsidR="001E3EA9">
        <w:rPr>
          <w:sz w:val="28"/>
          <w:szCs w:val="28"/>
        </w:rPr>
        <w:t xml:space="preserve"> </w:t>
      </w:r>
      <w:r w:rsidR="00B43686">
        <w:rPr>
          <w:sz w:val="28"/>
          <w:szCs w:val="28"/>
        </w:rPr>
        <w:t>and</w:t>
      </w:r>
      <w:r w:rsidR="001E3EA9">
        <w:rPr>
          <w:sz w:val="28"/>
          <w:szCs w:val="28"/>
        </w:rPr>
        <w:t xml:space="preserve"> Terry Brentlinger</w:t>
      </w:r>
      <w:r w:rsidR="008552A6">
        <w:rPr>
          <w:sz w:val="28"/>
          <w:szCs w:val="28"/>
        </w:rPr>
        <w:t>.  A motion to excuse Eric</w:t>
      </w:r>
      <w:r w:rsidR="001E3EA9">
        <w:rPr>
          <w:sz w:val="28"/>
          <w:szCs w:val="28"/>
        </w:rPr>
        <w:t xml:space="preserve"> and Terry</w:t>
      </w:r>
      <w:r w:rsidR="008552A6">
        <w:rPr>
          <w:sz w:val="28"/>
          <w:szCs w:val="28"/>
        </w:rPr>
        <w:t xml:space="preserve"> was made by </w:t>
      </w:r>
      <w:r w:rsidR="001E3EA9">
        <w:rPr>
          <w:sz w:val="28"/>
          <w:szCs w:val="28"/>
        </w:rPr>
        <w:t>Mel Rotroff</w:t>
      </w:r>
      <w:r w:rsidR="008552A6">
        <w:rPr>
          <w:sz w:val="28"/>
          <w:szCs w:val="28"/>
        </w:rPr>
        <w:t xml:space="preserve"> and seconded by </w:t>
      </w:r>
      <w:r w:rsidR="001E3EA9">
        <w:rPr>
          <w:sz w:val="28"/>
          <w:szCs w:val="28"/>
        </w:rPr>
        <w:t>Randy Kaehler</w:t>
      </w:r>
      <w:r w:rsidR="008552A6">
        <w:rPr>
          <w:sz w:val="28"/>
          <w:szCs w:val="28"/>
        </w:rPr>
        <w:t xml:space="preserve">. The roll call vote is as follows:  </w:t>
      </w:r>
      <w:r w:rsidR="001E3EA9">
        <w:rPr>
          <w:sz w:val="28"/>
          <w:szCs w:val="28"/>
        </w:rPr>
        <w:t>Rot</w:t>
      </w:r>
      <w:r w:rsidR="008552A6">
        <w:rPr>
          <w:sz w:val="28"/>
          <w:szCs w:val="28"/>
        </w:rPr>
        <w:t xml:space="preserve">roff-Yes; </w:t>
      </w:r>
      <w:r w:rsidR="001E3EA9">
        <w:rPr>
          <w:sz w:val="28"/>
          <w:szCs w:val="28"/>
        </w:rPr>
        <w:t xml:space="preserve">Knott-Yes; </w:t>
      </w:r>
      <w:r w:rsidR="008552A6">
        <w:rPr>
          <w:sz w:val="28"/>
          <w:szCs w:val="28"/>
        </w:rPr>
        <w:t xml:space="preserve">Dietz-Yes; and Kaehler-Yes.  The motion passed. </w:t>
      </w: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 as written.</w:t>
      </w:r>
    </w:p>
    <w:p w:rsidR="001E3EA9" w:rsidRDefault="001A76C1" w:rsidP="001E3EA9">
      <w:pPr>
        <w:ind w:firstLine="720"/>
        <w:rPr>
          <w:sz w:val="28"/>
          <w:szCs w:val="28"/>
        </w:rPr>
      </w:pPr>
      <w:r>
        <w:rPr>
          <w:sz w:val="28"/>
          <w:szCs w:val="28"/>
        </w:rPr>
        <w:t xml:space="preserve">A motion to pay the bills was made by </w:t>
      </w:r>
      <w:r w:rsidR="001E3EA9">
        <w:rPr>
          <w:sz w:val="28"/>
          <w:szCs w:val="28"/>
        </w:rPr>
        <w:t>Mel Rotroff</w:t>
      </w:r>
      <w:r w:rsidR="00FA3EA2">
        <w:rPr>
          <w:sz w:val="28"/>
          <w:szCs w:val="28"/>
        </w:rPr>
        <w:t xml:space="preserve"> and seconded by </w:t>
      </w:r>
      <w:r w:rsidR="001E3EA9">
        <w:rPr>
          <w:sz w:val="28"/>
          <w:szCs w:val="28"/>
        </w:rPr>
        <w:t>Frank Dietz.</w:t>
      </w:r>
      <w:r>
        <w:rPr>
          <w:sz w:val="28"/>
          <w:szCs w:val="28"/>
        </w:rPr>
        <w:t xml:space="preserve">  </w:t>
      </w:r>
      <w:r w:rsidR="00497084">
        <w:rPr>
          <w:sz w:val="28"/>
          <w:szCs w:val="28"/>
        </w:rPr>
        <w:t>The roll call vote is as follows</w:t>
      </w:r>
      <w:r w:rsidR="00ED4DF8">
        <w:rPr>
          <w:sz w:val="28"/>
          <w:szCs w:val="28"/>
        </w:rPr>
        <w:t xml:space="preserve">: </w:t>
      </w:r>
      <w:r w:rsidR="001E3EA9">
        <w:rPr>
          <w:sz w:val="28"/>
          <w:szCs w:val="28"/>
        </w:rPr>
        <w:t xml:space="preserve">Rotroff-Yes; Knott-Yes; Dietz-Yes; and Kaehler-Yes.  The motion passed. </w:t>
      </w:r>
    </w:p>
    <w:p w:rsidR="001E3EA9" w:rsidRDefault="001E3EA9" w:rsidP="001E3EA9">
      <w:pPr>
        <w:ind w:firstLine="720"/>
        <w:rPr>
          <w:sz w:val="28"/>
          <w:szCs w:val="28"/>
        </w:rPr>
      </w:pPr>
      <w:r>
        <w:rPr>
          <w:sz w:val="28"/>
          <w:szCs w:val="28"/>
        </w:rPr>
        <w:t xml:space="preserve">The Mayor asked for a motion to approve the February financial packet.  Frank Dietz made a motion to approve it followed by a second made by Randy Kaehler.  </w:t>
      </w:r>
      <w:r>
        <w:rPr>
          <w:sz w:val="28"/>
          <w:szCs w:val="28"/>
        </w:rPr>
        <w:t xml:space="preserve">The roll call vote is as follows: Rotroff-Yes; Knott-Yes; Dietz-Yes; and Kaehler-Yes.  The motion passed. </w:t>
      </w:r>
    </w:p>
    <w:p w:rsidR="004A72B8" w:rsidRDefault="00E42217" w:rsidP="004A72B8">
      <w:pPr>
        <w:ind w:firstLine="720"/>
        <w:rPr>
          <w:sz w:val="28"/>
          <w:szCs w:val="28"/>
        </w:rPr>
      </w:pPr>
      <w:r>
        <w:rPr>
          <w:sz w:val="28"/>
          <w:szCs w:val="28"/>
        </w:rPr>
        <w:t xml:space="preserve">Chief </w:t>
      </w:r>
      <w:r w:rsidR="00E7270D">
        <w:rPr>
          <w:sz w:val="28"/>
          <w:szCs w:val="28"/>
        </w:rPr>
        <w:t>Norm Spring</w:t>
      </w:r>
      <w:r>
        <w:rPr>
          <w:sz w:val="28"/>
          <w:szCs w:val="28"/>
        </w:rPr>
        <w:t xml:space="preserve"> was present</w:t>
      </w:r>
      <w:r w:rsidR="008552A6">
        <w:rPr>
          <w:sz w:val="28"/>
          <w:szCs w:val="28"/>
        </w:rPr>
        <w:t xml:space="preserve"> and </w:t>
      </w:r>
      <w:r w:rsidR="001E3EA9">
        <w:rPr>
          <w:sz w:val="28"/>
          <w:szCs w:val="28"/>
        </w:rPr>
        <w:t>reported both tires on the back</w:t>
      </w:r>
      <w:r w:rsidR="00B43686">
        <w:rPr>
          <w:sz w:val="28"/>
          <w:szCs w:val="28"/>
        </w:rPr>
        <w:t xml:space="preserve"> </w:t>
      </w:r>
      <w:r w:rsidR="001E3EA9">
        <w:rPr>
          <w:sz w:val="28"/>
          <w:szCs w:val="28"/>
        </w:rPr>
        <w:t>of the tanker are going to need replaced.  He is waiting on an estimate from Miller Brothers Tire.  The grant for the second round of marks radios has been submitted.</w:t>
      </w:r>
      <w:r w:rsidR="004A72B8">
        <w:rPr>
          <w:sz w:val="28"/>
          <w:szCs w:val="28"/>
        </w:rPr>
        <w:t xml:space="preserve">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DF3ED8" w:rsidRDefault="001E3EA9" w:rsidP="00DF3ED8">
      <w:pPr>
        <w:pStyle w:val="ListParagraph"/>
        <w:numPr>
          <w:ilvl w:val="0"/>
          <w:numId w:val="13"/>
        </w:numPr>
        <w:rPr>
          <w:sz w:val="28"/>
          <w:szCs w:val="28"/>
        </w:rPr>
      </w:pPr>
      <w:r>
        <w:rPr>
          <w:sz w:val="28"/>
          <w:szCs w:val="28"/>
        </w:rPr>
        <w:t>He has been working on the salary rate structur</w:t>
      </w:r>
      <w:r w:rsidR="00B43686">
        <w:rPr>
          <w:sz w:val="28"/>
          <w:szCs w:val="28"/>
        </w:rPr>
        <w:t>e but is not quite done with it and will be bringing it to Council next meeting.</w:t>
      </w:r>
    </w:p>
    <w:p w:rsidR="001E3EA9" w:rsidRDefault="001E3EA9" w:rsidP="00DF3ED8">
      <w:pPr>
        <w:pStyle w:val="ListParagraph"/>
        <w:numPr>
          <w:ilvl w:val="0"/>
          <w:numId w:val="13"/>
        </w:numPr>
        <w:rPr>
          <w:sz w:val="28"/>
          <w:szCs w:val="28"/>
        </w:rPr>
      </w:pPr>
      <w:r>
        <w:rPr>
          <w:sz w:val="28"/>
          <w:szCs w:val="28"/>
        </w:rPr>
        <w:t>Has closed the office to the public due to the Corona Virus. Several vendors have closed their offices as well. We will need to get a plan in place if things get worse. Utility customers will still be billed but we will be not be doing shutoffs this month until this has passed. We will be offering pay agreements to those customers that feel they cannot pay because they have been laid off.</w:t>
      </w:r>
    </w:p>
    <w:p w:rsidR="000D2559" w:rsidRPr="000D2559" w:rsidRDefault="000D2559" w:rsidP="00247D03">
      <w:pPr>
        <w:ind w:firstLine="720"/>
        <w:rPr>
          <w:sz w:val="28"/>
          <w:szCs w:val="28"/>
        </w:rPr>
      </w:pPr>
      <w:r>
        <w:rPr>
          <w:sz w:val="28"/>
          <w:szCs w:val="28"/>
        </w:rPr>
        <w:t xml:space="preserve"> </w:t>
      </w:r>
    </w:p>
    <w:p w:rsidR="00727040" w:rsidRDefault="00357C76" w:rsidP="00727040">
      <w:pPr>
        <w:ind w:firstLine="720"/>
        <w:rPr>
          <w:sz w:val="28"/>
          <w:szCs w:val="28"/>
        </w:rPr>
      </w:pPr>
      <w:r>
        <w:rPr>
          <w:sz w:val="28"/>
          <w:szCs w:val="28"/>
        </w:rPr>
        <w:lastRenderedPageBreak/>
        <w:t xml:space="preserve">Under Old Business, the </w:t>
      </w:r>
      <w:r w:rsidR="00727040">
        <w:rPr>
          <w:sz w:val="28"/>
          <w:szCs w:val="28"/>
        </w:rPr>
        <w:t>tree-</w:t>
      </w:r>
      <w:r w:rsidR="00247D03">
        <w:rPr>
          <w:sz w:val="28"/>
          <w:szCs w:val="28"/>
        </w:rPr>
        <w:t xml:space="preserve">trimming </w:t>
      </w:r>
      <w:r w:rsidR="00727040">
        <w:rPr>
          <w:sz w:val="28"/>
          <w:szCs w:val="28"/>
        </w:rPr>
        <w:t xml:space="preserve">bids were discussed. Village Administrator Dave Scott suggested to Council that we accept Coyer Tree Service with a bid of </w:t>
      </w:r>
      <w:r w:rsidR="00494742">
        <w:rPr>
          <w:sz w:val="28"/>
          <w:szCs w:val="28"/>
        </w:rPr>
        <w:t>(on road)</w:t>
      </w:r>
      <w:r w:rsidR="00EE7493">
        <w:rPr>
          <w:sz w:val="28"/>
          <w:szCs w:val="28"/>
        </w:rPr>
        <w:tab/>
      </w:r>
      <w:r w:rsidR="00727040">
        <w:rPr>
          <w:sz w:val="28"/>
          <w:szCs w:val="28"/>
        </w:rPr>
        <w:t>$</w:t>
      </w:r>
      <w:r w:rsidR="00EE7493">
        <w:rPr>
          <w:sz w:val="28"/>
          <w:szCs w:val="28"/>
        </w:rPr>
        <w:t xml:space="preserve"> 22</w:t>
      </w:r>
      <w:r w:rsidR="00494742">
        <w:rPr>
          <w:sz w:val="28"/>
          <w:szCs w:val="28"/>
        </w:rPr>
        <w:t>,875.00</w:t>
      </w:r>
      <w:r w:rsidR="00727040">
        <w:rPr>
          <w:sz w:val="28"/>
          <w:szCs w:val="28"/>
        </w:rPr>
        <w:t xml:space="preserve"> and </w:t>
      </w:r>
      <w:r w:rsidR="00494742">
        <w:rPr>
          <w:sz w:val="28"/>
          <w:szCs w:val="28"/>
        </w:rPr>
        <w:t xml:space="preserve">(off road) </w:t>
      </w:r>
      <w:r w:rsidR="00727040">
        <w:rPr>
          <w:sz w:val="28"/>
          <w:szCs w:val="28"/>
        </w:rPr>
        <w:t>$</w:t>
      </w:r>
      <w:r w:rsidR="00494742">
        <w:rPr>
          <w:sz w:val="28"/>
          <w:szCs w:val="28"/>
        </w:rPr>
        <w:t>4,200.00</w:t>
      </w:r>
      <w:r w:rsidR="00727040">
        <w:rPr>
          <w:sz w:val="28"/>
          <w:szCs w:val="28"/>
        </w:rPr>
        <w:t>.  A motion was made by Mel Rotroff to accept Coyer Tree Service’s bid followed by a second made by Sandy Knott.</w:t>
      </w:r>
      <w:r w:rsidR="00727040" w:rsidRPr="00727040">
        <w:rPr>
          <w:sz w:val="28"/>
          <w:szCs w:val="28"/>
        </w:rPr>
        <w:t xml:space="preserve"> </w:t>
      </w:r>
      <w:r w:rsidR="00727040">
        <w:rPr>
          <w:sz w:val="28"/>
          <w:szCs w:val="28"/>
        </w:rPr>
        <w:t xml:space="preserve">The roll call vote is as follows:  Rotroff-Yes; Knott-Yes; Dietz-Yes; and Kaehler-Yes.  The motion passed. </w:t>
      </w:r>
    </w:p>
    <w:p w:rsidR="001C6FCE" w:rsidRDefault="00727040" w:rsidP="001C6FCE">
      <w:pPr>
        <w:ind w:firstLine="720"/>
        <w:rPr>
          <w:sz w:val="28"/>
          <w:szCs w:val="28"/>
        </w:rPr>
      </w:pPr>
      <w:r>
        <w:rPr>
          <w:sz w:val="28"/>
          <w:szCs w:val="28"/>
        </w:rPr>
        <w:tab/>
        <w:t xml:space="preserve">Under New Business, </w:t>
      </w:r>
      <w:r w:rsidR="00EA32C3">
        <w:rPr>
          <w:sz w:val="28"/>
          <w:szCs w:val="28"/>
        </w:rPr>
        <w:t xml:space="preserve">the Fiscal Officer stated that she and the Village Administrator would like to sign a contract offered to us by John Courtney and Associates to retain their services to provide consulting and advisory services at a cost of $100 per month.  They would be reviewing and analyzing monthly utility billing data and would also include preparing and filing the Village’s annual EIA-861 Report with the Department of Energy </w:t>
      </w:r>
      <w:r w:rsidR="001C6FCE">
        <w:rPr>
          <w:sz w:val="28"/>
          <w:szCs w:val="28"/>
        </w:rPr>
        <w:t xml:space="preserve">as well as review the PCA monthly. After discussion, a motion was made by Mel Rotroff to enter into the retainer service agreement with Courtney and Associates. Sandy Knott seconded the motion.  </w:t>
      </w:r>
      <w:r w:rsidR="001C6FCE">
        <w:rPr>
          <w:sz w:val="28"/>
          <w:szCs w:val="28"/>
        </w:rPr>
        <w:t xml:space="preserve">The roll call vote is as follows:  Rotroff-Yes; Knott-Yes; Dietz-Yes; and Kaehler-Yes.  The motion passed. </w:t>
      </w:r>
    </w:p>
    <w:p w:rsidR="001C6FCE" w:rsidRDefault="001C6FCE" w:rsidP="00EA32C3">
      <w:pPr>
        <w:rPr>
          <w:sz w:val="28"/>
          <w:szCs w:val="28"/>
        </w:rPr>
      </w:pPr>
      <w:r>
        <w:rPr>
          <w:sz w:val="28"/>
          <w:szCs w:val="28"/>
        </w:rPr>
        <w:tab/>
        <w:t>The Fiscal Officer said she has been contacted by the United Way of Logan County to see if we would like to participate in Community Care Day on May 15, 2020. Council discussed it and decided we would participate.</w:t>
      </w:r>
    </w:p>
    <w:p w:rsidR="001C6FCE" w:rsidRDefault="001C6FCE" w:rsidP="00EA32C3">
      <w:pPr>
        <w:rPr>
          <w:sz w:val="28"/>
          <w:szCs w:val="28"/>
        </w:rPr>
      </w:pPr>
      <w:r>
        <w:rPr>
          <w:sz w:val="28"/>
          <w:szCs w:val="28"/>
        </w:rPr>
        <w:tab/>
        <w:t>The Utility Commission Committee met and reported they had made some changes to the Electric Rules and Regulations but they are not quite finished yet. They will meet one more time and will be recommending their changes to Council.</w:t>
      </w:r>
    </w:p>
    <w:p w:rsidR="00E07913" w:rsidRDefault="00E07913" w:rsidP="00E07913">
      <w:pPr>
        <w:ind w:firstLine="720"/>
        <w:rPr>
          <w:sz w:val="28"/>
          <w:szCs w:val="28"/>
        </w:rPr>
      </w:pPr>
      <w:r>
        <w:rPr>
          <w:sz w:val="28"/>
          <w:szCs w:val="28"/>
        </w:rPr>
        <w:t>The Mayor read Ordinance 2020-08 updating the previous zoning fee ordinance to include a fee for signs</w:t>
      </w:r>
      <w:r w:rsidR="00810121">
        <w:rPr>
          <w:sz w:val="28"/>
          <w:szCs w:val="28"/>
        </w:rPr>
        <w:t xml:space="preserve"> and increasing the Amendment Application fee to</w:t>
      </w:r>
      <w:r w:rsidR="001C6FCE">
        <w:rPr>
          <w:sz w:val="28"/>
          <w:szCs w:val="28"/>
        </w:rPr>
        <w:t xml:space="preserve"> $500.00 for the second reading.</w:t>
      </w:r>
      <w:r>
        <w:rPr>
          <w:sz w:val="28"/>
          <w:szCs w:val="28"/>
        </w:rPr>
        <w:t xml:space="preserve">  </w:t>
      </w:r>
      <w:r w:rsidR="001C6FCE">
        <w:rPr>
          <w:sz w:val="28"/>
          <w:szCs w:val="28"/>
        </w:rPr>
        <w:t>Frank Dietz</w:t>
      </w:r>
      <w:r>
        <w:rPr>
          <w:sz w:val="28"/>
          <w:szCs w:val="28"/>
        </w:rPr>
        <w:t xml:space="preserve"> made a motion to pass Ordinance 2020-08 on its </w:t>
      </w:r>
      <w:r w:rsidR="001C6FCE">
        <w:rPr>
          <w:sz w:val="28"/>
          <w:szCs w:val="28"/>
        </w:rPr>
        <w:t>second</w:t>
      </w:r>
      <w:r>
        <w:rPr>
          <w:sz w:val="28"/>
          <w:szCs w:val="28"/>
        </w:rPr>
        <w:t xml:space="preserve"> reading and Randy Kaehler seconded the motion.  The roll call vote is as follows:  Knotts-Yes; Meltroff-Yes; Dietz-Yes; and Kaehler-Yes.  The motion passed. </w:t>
      </w:r>
    </w:p>
    <w:p w:rsidR="00012190" w:rsidRDefault="0020127A" w:rsidP="0020127A">
      <w:pPr>
        <w:rPr>
          <w:sz w:val="28"/>
          <w:szCs w:val="28"/>
        </w:rPr>
      </w:pPr>
      <w:r>
        <w:rPr>
          <w:sz w:val="28"/>
          <w:szCs w:val="28"/>
        </w:rPr>
        <w:tab/>
        <w:t>Th</w:t>
      </w:r>
      <w:r w:rsidR="00F1217D">
        <w:rPr>
          <w:sz w:val="28"/>
          <w:szCs w:val="28"/>
        </w:rPr>
        <w:t>e</w:t>
      </w:r>
      <w:r>
        <w:rPr>
          <w:sz w:val="28"/>
          <w:szCs w:val="28"/>
        </w:rPr>
        <w:t xml:space="preserve"> Fiscal Officer then informed Council</w:t>
      </w:r>
      <w:r w:rsidR="00012190">
        <w:rPr>
          <w:sz w:val="28"/>
          <w:szCs w:val="28"/>
        </w:rPr>
        <w:t>:</w:t>
      </w:r>
    </w:p>
    <w:p w:rsidR="002060E0" w:rsidRPr="002060E0" w:rsidRDefault="001C6FCE" w:rsidP="002060E0">
      <w:pPr>
        <w:pStyle w:val="ListParagraph"/>
        <w:numPr>
          <w:ilvl w:val="0"/>
          <w:numId w:val="16"/>
        </w:numPr>
        <w:rPr>
          <w:sz w:val="28"/>
          <w:szCs w:val="28"/>
        </w:rPr>
      </w:pPr>
      <w:r w:rsidRPr="002060E0">
        <w:rPr>
          <w:sz w:val="28"/>
          <w:szCs w:val="28"/>
        </w:rPr>
        <w:t xml:space="preserve">She would need a motion to remove a base rate charge for the property located at </w:t>
      </w:r>
      <w:r w:rsidR="002060E0" w:rsidRPr="002060E0">
        <w:rPr>
          <w:sz w:val="28"/>
          <w:szCs w:val="28"/>
        </w:rPr>
        <w:t xml:space="preserve">115 North Main Street owned by Ryan Shoffstall as he reports it is not a duplex. There is only one meter there and he is not renting it out.  Mel Rotroff made a motion to remove the second base rate charge followed by a second from Frank Dietz.  </w:t>
      </w:r>
      <w:r w:rsidR="00F5234E" w:rsidRPr="002060E0">
        <w:rPr>
          <w:sz w:val="28"/>
          <w:szCs w:val="28"/>
        </w:rPr>
        <w:t xml:space="preserve"> </w:t>
      </w:r>
      <w:r w:rsidR="002060E0" w:rsidRPr="002060E0">
        <w:rPr>
          <w:sz w:val="28"/>
          <w:szCs w:val="28"/>
        </w:rPr>
        <w:t xml:space="preserve">The roll call vote is as follows:  Knotts-Yes; Meltroff-Yes; Dietz-Yes; and Kaehler-Yes.  The motion passed. </w:t>
      </w:r>
    </w:p>
    <w:p w:rsidR="002060E0" w:rsidRDefault="002060E0" w:rsidP="002060E0">
      <w:pPr>
        <w:pStyle w:val="ListParagraph"/>
        <w:numPr>
          <w:ilvl w:val="0"/>
          <w:numId w:val="16"/>
        </w:numPr>
        <w:rPr>
          <w:sz w:val="28"/>
          <w:szCs w:val="28"/>
        </w:rPr>
      </w:pPr>
      <w:r>
        <w:rPr>
          <w:sz w:val="28"/>
          <w:szCs w:val="28"/>
        </w:rPr>
        <w:lastRenderedPageBreak/>
        <w:t>She reported that we received the annual letter from the Ohio Department of Commerce Division of Liquor Control and all liquor permits inside the village will expire on 06/01/2020.  She will check to see if all permit holders are in compliance with all the rules and report back to Council at the next meeting.</w:t>
      </w:r>
    </w:p>
    <w:p w:rsidR="00F5234E" w:rsidRPr="002060E0" w:rsidRDefault="002060E0" w:rsidP="00B43686">
      <w:pPr>
        <w:ind w:firstLine="360"/>
        <w:rPr>
          <w:sz w:val="28"/>
          <w:szCs w:val="28"/>
        </w:rPr>
      </w:pPr>
      <w:bookmarkStart w:id="0" w:name="_GoBack"/>
      <w:bookmarkEnd w:id="0"/>
      <w:r w:rsidRPr="002060E0">
        <w:rPr>
          <w:sz w:val="28"/>
          <w:szCs w:val="28"/>
        </w:rPr>
        <w:t xml:space="preserve">The Mayor announced that during this Covid-19 pandemic, we have closed the village office to the public but all staff is still reporting to work and helping customers by way of drop box and telephone and computer. Under the direction of </w:t>
      </w:r>
      <w:r w:rsidR="00BE562C">
        <w:rPr>
          <w:sz w:val="28"/>
          <w:szCs w:val="28"/>
        </w:rPr>
        <w:t xml:space="preserve">President Trump and Ohio </w:t>
      </w:r>
      <w:r w:rsidRPr="002060E0">
        <w:rPr>
          <w:sz w:val="28"/>
          <w:szCs w:val="28"/>
        </w:rPr>
        <w:t xml:space="preserve">Governor </w:t>
      </w:r>
      <w:r w:rsidR="00BE562C" w:rsidRPr="002060E0">
        <w:rPr>
          <w:sz w:val="28"/>
          <w:szCs w:val="28"/>
        </w:rPr>
        <w:t>DeWine</w:t>
      </w:r>
      <w:r w:rsidRPr="002060E0">
        <w:rPr>
          <w:sz w:val="28"/>
          <w:szCs w:val="28"/>
        </w:rPr>
        <w:t>, we will ask that no more than 10 people are at our council meetings to remain as safe as possible for village members and for the public.</w:t>
      </w:r>
      <w:r w:rsidR="00F5234E" w:rsidRPr="002060E0">
        <w:rPr>
          <w:sz w:val="28"/>
          <w:szCs w:val="28"/>
        </w:rPr>
        <w:t xml:space="preserve"> </w:t>
      </w:r>
      <w:r w:rsidR="00BE562C">
        <w:rPr>
          <w:sz w:val="28"/>
          <w:szCs w:val="28"/>
        </w:rPr>
        <w:t>He also informed Council that he has asked the Fiscal Officer to get a laptop so if ordered to stay home, she can remote into the village software and keep payroll and banking matter going.</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2060E0">
        <w:rPr>
          <w:sz w:val="28"/>
          <w:szCs w:val="28"/>
        </w:rPr>
        <w:t>Frank Dietz</w:t>
      </w:r>
      <w:r w:rsidR="00181388" w:rsidRPr="009D0125">
        <w:rPr>
          <w:sz w:val="28"/>
          <w:szCs w:val="28"/>
        </w:rPr>
        <w:t xml:space="preserve"> and seconded by </w:t>
      </w:r>
      <w:r w:rsidR="00BE562C">
        <w:rPr>
          <w:sz w:val="28"/>
          <w:szCs w:val="28"/>
        </w:rPr>
        <w:t>Randy Kaehler.</w:t>
      </w:r>
      <w:r w:rsidR="007C50A9" w:rsidRPr="009D0125">
        <w:rPr>
          <w:sz w:val="28"/>
          <w:szCs w:val="28"/>
        </w:rPr>
        <w:t xml:space="preserve">  The next meeting will be </w:t>
      </w:r>
      <w:r w:rsidR="00D6324B">
        <w:rPr>
          <w:sz w:val="28"/>
          <w:szCs w:val="28"/>
        </w:rPr>
        <w:t xml:space="preserve">on </w:t>
      </w:r>
      <w:r w:rsidR="00BE562C">
        <w:rPr>
          <w:sz w:val="28"/>
          <w:szCs w:val="28"/>
        </w:rPr>
        <w:t>April 6</w:t>
      </w:r>
      <w:r w:rsidR="00A348D5">
        <w:rPr>
          <w:sz w:val="28"/>
          <w:szCs w:val="28"/>
        </w:rPr>
        <w:t>th</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A21" w:rsidRDefault="00472A21" w:rsidP="009103C1">
      <w:pPr>
        <w:spacing w:after="0" w:line="240" w:lineRule="auto"/>
      </w:pPr>
      <w:r>
        <w:separator/>
      </w:r>
    </w:p>
  </w:endnote>
  <w:endnote w:type="continuationSeparator" w:id="0">
    <w:p w:rsidR="00472A21" w:rsidRDefault="00472A21"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368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686">
              <w:rPr>
                <w:b/>
                <w:bCs/>
                <w:noProof/>
              </w:rPr>
              <w:t>3</w:t>
            </w:r>
            <w:r>
              <w:rPr>
                <w:b/>
                <w:bCs/>
                <w:sz w:val="24"/>
                <w:szCs w:val="24"/>
              </w:rPr>
              <w:fldChar w:fldCharType="end"/>
            </w:r>
            <w:r w:rsidR="00AA148C">
              <w:rPr>
                <w:b/>
                <w:bCs/>
                <w:sz w:val="24"/>
                <w:szCs w:val="24"/>
              </w:rPr>
              <w:t xml:space="preserve">                                                                                                         </w:t>
            </w:r>
            <w:r w:rsidR="00D060E6">
              <w:rPr>
                <w:b/>
                <w:bCs/>
                <w:sz w:val="24"/>
                <w:szCs w:val="24"/>
              </w:rPr>
              <w:t>0</w:t>
            </w:r>
            <w:r w:rsidR="00A348D5">
              <w:rPr>
                <w:b/>
                <w:bCs/>
                <w:sz w:val="24"/>
                <w:szCs w:val="24"/>
              </w:rPr>
              <w:t>3</w:t>
            </w:r>
            <w:r w:rsidR="00D060E6">
              <w:rPr>
                <w:b/>
                <w:bCs/>
                <w:sz w:val="24"/>
                <w:szCs w:val="24"/>
              </w:rPr>
              <w:t>/</w:t>
            </w:r>
            <w:r w:rsidR="006011F6">
              <w:rPr>
                <w:b/>
                <w:bCs/>
                <w:sz w:val="24"/>
                <w:szCs w:val="24"/>
              </w:rPr>
              <w:t>16</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A21" w:rsidRDefault="00472A21" w:rsidP="009103C1">
      <w:pPr>
        <w:spacing w:after="0" w:line="240" w:lineRule="auto"/>
      </w:pPr>
      <w:r>
        <w:separator/>
      </w:r>
    </w:p>
  </w:footnote>
  <w:footnote w:type="continuationSeparator" w:id="0">
    <w:p w:rsidR="00472A21" w:rsidRDefault="00472A21"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13"/>
  </w:num>
  <w:num w:numId="4">
    <w:abstractNumId w:val="7"/>
  </w:num>
  <w:num w:numId="5">
    <w:abstractNumId w:val="15"/>
  </w:num>
  <w:num w:numId="6">
    <w:abstractNumId w:val="10"/>
  </w:num>
  <w:num w:numId="7">
    <w:abstractNumId w:val="4"/>
  </w:num>
  <w:num w:numId="8">
    <w:abstractNumId w:val="14"/>
  </w:num>
  <w:num w:numId="9">
    <w:abstractNumId w:val="3"/>
  </w:num>
  <w:num w:numId="10">
    <w:abstractNumId w:val="11"/>
  </w:num>
  <w:num w:numId="11">
    <w:abstractNumId w:val="0"/>
  </w:num>
  <w:num w:numId="12">
    <w:abstractNumId w:val="8"/>
  </w:num>
  <w:num w:numId="13">
    <w:abstractNumId w:val="2"/>
  </w:num>
  <w:num w:numId="14">
    <w:abstractNumId w:val="12"/>
  </w:num>
  <w:num w:numId="15">
    <w:abstractNumId w:val="6"/>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B157F"/>
    <w:rsid w:val="000B350E"/>
    <w:rsid w:val="000B498A"/>
    <w:rsid w:val="000B5090"/>
    <w:rsid w:val="000B557B"/>
    <w:rsid w:val="000B7056"/>
    <w:rsid w:val="000B7A22"/>
    <w:rsid w:val="000C097E"/>
    <w:rsid w:val="000C09A8"/>
    <w:rsid w:val="000C25FA"/>
    <w:rsid w:val="000C49B3"/>
    <w:rsid w:val="000C4B3A"/>
    <w:rsid w:val="000C5279"/>
    <w:rsid w:val="000D1EDC"/>
    <w:rsid w:val="000D1F30"/>
    <w:rsid w:val="000D2559"/>
    <w:rsid w:val="000D2AD7"/>
    <w:rsid w:val="000D300A"/>
    <w:rsid w:val="000E25EB"/>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60E0"/>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C0184"/>
    <w:rsid w:val="006C189B"/>
    <w:rsid w:val="006C2198"/>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2D94"/>
    <w:rsid w:val="007251DA"/>
    <w:rsid w:val="00726A90"/>
    <w:rsid w:val="00727040"/>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31AF"/>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1E5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686"/>
    <w:rsid w:val="00B43824"/>
    <w:rsid w:val="00B47AAD"/>
    <w:rsid w:val="00B47E9E"/>
    <w:rsid w:val="00B52B6C"/>
    <w:rsid w:val="00B53004"/>
    <w:rsid w:val="00B54050"/>
    <w:rsid w:val="00B56264"/>
    <w:rsid w:val="00B56C1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211C"/>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12ED"/>
    <w:rsid w:val="00DD1855"/>
    <w:rsid w:val="00DD492F"/>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F5E"/>
    <w:rsid w:val="00E0133C"/>
    <w:rsid w:val="00E01D20"/>
    <w:rsid w:val="00E02C2F"/>
    <w:rsid w:val="00E033BF"/>
    <w:rsid w:val="00E04E08"/>
    <w:rsid w:val="00E0536C"/>
    <w:rsid w:val="00E073EA"/>
    <w:rsid w:val="00E07913"/>
    <w:rsid w:val="00E14379"/>
    <w:rsid w:val="00E1454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455D"/>
    <w:rsid w:val="00F07C14"/>
    <w:rsid w:val="00F07EF0"/>
    <w:rsid w:val="00F1217D"/>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9397E"/>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AAE66-1A34-4379-9303-EAFEB7E0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2020-03-20T14:01:00Z</cp:lastPrinted>
  <dcterms:created xsi:type="dcterms:W3CDTF">2020-03-20T13:07:00Z</dcterms:created>
  <dcterms:modified xsi:type="dcterms:W3CDTF">2020-03-20T14:08:00Z</dcterms:modified>
</cp:coreProperties>
</file>